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75ABBB19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7C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SUICIDE IDEATION DEFINITIONS </w:t>
            </w:r>
            <w:smartTag w:uri="urn:schemas-microsoft-com:office:smarttags" w:element="stockticker">
              <w:r w:rsidRPr="00F462AB">
                <w:rPr>
                  <w:rFonts w:ascii="Tahoma" w:hAnsi="Tahoma" w:cs="Tahoma"/>
                  <w:b/>
                  <w:bCs/>
                  <w:color w:val="000000"/>
                  <w:sz w:val="22"/>
                  <w:szCs w:val="22"/>
                </w:rPr>
                <w:t>AND</w:t>
              </w:r>
            </w:smartTag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C5FE39D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2CC472A9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35AFB5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95E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5CE4DA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5E82908C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6F93B7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6EBCBEF2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261F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F3563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0605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12D1669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45D8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E25A1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710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1AD63D9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9C18F90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12B39327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6230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58AF83B5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05CA0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26D9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541278A6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E95B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1FA505A7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8D696F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B07A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A289778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5B6F" w14:textId="77777777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3F63A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3F63A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FDF9714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3A75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FF9E684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93A8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3EF895A8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61923129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4074D7A6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D81C86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2141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10D0ADA" w14:textId="77777777" w:rsidR="00E9057F" w:rsidRDefault="00E9057F" w:rsidP="001C5352">
      <w:pPr>
        <w:rPr>
          <w:rFonts w:ascii="Tahoma" w:hAnsi="Tahoma" w:cs="Tahoma"/>
          <w:sz w:val="22"/>
          <w:szCs w:val="22"/>
        </w:rPr>
      </w:pPr>
    </w:p>
    <w:p w14:paraId="7C66302C" w14:textId="34C5E547" w:rsidR="00E014CE" w:rsidRPr="00E014CE" w:rsidRDefault="009120B8" w:rsidP="001C53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Possible</w:t>
      </w:r>
      <w:bookmarkStart w:id="0" w:name="_GoBack"/>
      <w:bookmarkEnd w:id="0"/>
      <w:r w:rsidR="00E014CE">
        <w:rPr>
          <w:rFonts w:ascii="Tahoma" w:hAnsi="Tahoma" w:cs="Tahoma"/>
          <w:b/>
          <w:sz w:val="20"/>
          <w:szCs w:val="20"/>
        </w:rPr>
        <w:t xml:space="preserve"> Response Protocol to C-SSRS Screening</w:t>
      </w:r>
    </w:p>
    <w:p w14:paraId="77530629" w14:textId="77777777" w:rsidR="008B791E" w:rsidRPr="00D96061" w:rsidRDefault="009120B8" w:rsidP="008B791E">
      <w:pPr>
        <w:rPr>
          <w:rFonts w:ascii="Tahoma" w:hAnsi="Tahoma" w:cs="Tahoma"/>
          <w:color w:val="FFFF00"/>
          <w:sz w:val="20"/>
          <w:szCs w:val="20"/>
        </w:rPr>
      </w:pPr>
      <w:r>
        <w:rPr>
          <w:noProof/>
        </w:rPr>
        <w:pict w14:anchorId="55F66821">
          <v:rect id="Rectangle 1" o:spid="_x0000_s1029" style="position:absolute;margin-left:0;margin-top:.5pt;width:543.75pt;height:74.25pt;z-index:-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" fillcolor="#a5a5a5">
            <w10:wrap anchorx="margin"/>
          </v:rect>
        </w:pict>
      </w:r>
      <w:r w:rsidR="008B791E" w:rsidRPr="00D96061">
        <w:rPr>
          <w:rFonts w:ascii="Tahoma" w:hAnsi="Tahoma" w:cs="Tahoma"/>
          <w:color w:val="FFFF00"/>
          <w:sz w:val="20"/>
          <w:szCs w:val="20"/>
        </w:rPr>
        <w:t>Item 1 Behavioral Health Referral at Discharge</w:t>
      </w:r>
    </w:p>
    <w:p w14:paraId="47204E9A" w14:textId="77777777" w:rsidR="008B791E" w:rsidRPr="00D96061" w:rsidRDefault="008B791E" w:rsidP="008B791E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 Health Referral at Discharge</w:t>
      </w:r>
      <w:r w:rsidRPr="00D96061">
        <w:rPr>
          <w:rFonts w:ascii="Tahoma" w:hAnsi="Tahoma" w:cs="Tahoma"/>
          <w:sz w:val="20"/>
          <w:szCs w:val="20"/>
        </w:rPr>
        <w:tab/>
      </w:r>
    </w:p>
    <w:p w14:paraId="3D743F97" w14:textId="6744CDB5" w:rsidR="008B791E" w:rsidRPr="00E36E4B" w:rsidRDefault="008B791E" w:rsidP="008B791E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E36E4B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</w:t>
      </w:r>
      <w:r w:rsidR="006630CA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</w:p>
    <w:p w14:paraId="2FB84EEF" w14:textId="77777777" w:rsidR="008B791E" w:rsidRPr="00D96061" w:rsidRDefault="008B791E" w:rsidP="008B791E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Immediate Notification of Physician and/or Behavioral Health and Patient Safety Precautions </w:t>
      </w:r>
    </w:p>
    <w:p w14:paraId="4CB900D0" w14:textId="77777777" w:rsidR="008B791E" w:rsidRPr="00D96061" w:rsidRDefault="008B791E" w:rsidP="008B791E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5 Immediate Notification of Physician and/or Behavioral Health and Patient Safety Precautions</w:t>
      </w:r>
    </w:p>
    <w:p w14:paraId="70610B2B" w14:textId="77777777" w:rsidR="009E06D1" w:rsidRDefault="008B791E" w:rsidP="008B791E">
      <w:r w:rsidRPr="00D96061">
        <w:rPr>
          <w:rFonts w:ascii="Tahoma" w:hAnsi="Tahoma" w:cs="Tahoma"/>
          <w:color w:val="FF0000"/>
          <w:sz w:val="20"/>
          <w:szCs w:val="20"/>
        </w:rPr>
        <w:t>Item 6 Immediate Notification</w:t>
      </w:r>
    </w:p>
    <w:sectPr w:rsidR="009E06D1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1E290" w14:textId="77777777" w:rsidR="0050321A" w:rsidRDefault="0050321A" w:rsidP="009D2F85">
      <w:r>
        <w:separator/>
      </w:r>
    </w:p>
  </w:endnote>
  <w:endnote w:type="continuationSeparator" w:id="0">
    <w:p w14:paraId="2072F0CB" w14:textId="77777777" w:rsidR="0050321A" w:rsidRDefault="0050321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A8A2" w14:textId="77777777" w:rsidR="00BB4788" w:rsidRDefault="00BB4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CA13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7B2E2991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34FDAABE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6FE6" w14:textId="77777777" w:rsidR="00BB4788" w:rsidRDefault="00BB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5AF66" w14:textId="77777777" w:rsidR="0050321A" w:rsidRDefault="0050321A" w:rsidP="009D2F85">
      <w:r>
        <w:separator/>
      </w:r>
    </w:p>
  </w:footnote>
  <w:footnote w:type="continuationSeparator" w:id="0">
    <w:p w14:paraId="5DBD5A17" w14:textId="77777777" w:rsidR="0050321A" w:rsidRDefault="0050321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F25A" w14:textId="77777777" w:rsidR="00BB4788" w:rsidRDefault="00BB4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FAEB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6C33FBA2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BB4788">
      <w:rPr>
        <w:rFonts w:ascii="Tahoma" w:hAnsi="Tahoma" w:cs="Tahoma"/>
        <w:i/>
        <w:color w:val="000000"/>
        <w:sz w:val="22"/>
        <w:szCs w:val="22"/>
      </w:rPr>
      <w:t xml:space="preserve"> for Emergency Departments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2BAE" w14:textId="77777777" w:rsidR="00BB4788" w:rsidRDefault="00BB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3F63A6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A06BA"/>
    <w:rsid w:val="005F4679"/>
    <w:rsid w:val="00655B8D"/>
    <w:rsid w:val="006630CA"/>
    <w:rsid w:val="00675842"/>
    <w:rsid w:val="006B5872"/>
    <w:rsid w:val="006C02A2"/>
    <w:rsid w:val="006F4CE8"/>
    <w:rsid w:val="00734F75"/>
    <w:rsid w:val="007400C7"/>
    <w:rsid w:val="00797436"/>
    <w:rsid w:val="00811A16"/>
    <w:rsid w:val="00846CE9"/>
    <w:rsid w:val="00850A16"/>
    <w:rsid w:val="00850D65"/>
    <w:rsid w:val="008566D8"/>
    <w:rsid w:val="008B791E"/>
    <w:rsid w:val="00910220"/>
    <w:rsid w:val="009120B8"/>
    <w:rsid w:val="00931135"/>
    <w:rsid w:val="00944FE8"/>
    <w:rsid w:val="00972AAD"/>
    <w:rsid w:val="00994DE6"/>
    <w:rsid w:val="009A4A20"/>
    <w:rsid w:val="009B35F3"/>
    <w:rsid w:val="009D2F85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936FD"/>
    <w:rsid w:val="00BB4788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014CE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."/>
  <w:listSeparator w:val=","/>
  <w14:docId w14:val="542E77C4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E326F-3F08-46B6-9CF3-1E54F788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3</cp:revision>
  <cp:lastPrinted>2012-06-22T14:28:00Z</cp:lastPrinted>
  <dcterms:created xsi:type="dcterms:W3CDTF">2021-04-15T20:07:00Z</dcterms:created>
  <dcterms:modified xsi:type="dcterms:W3CDTF">2021-04-15T20:13:00Z</dcterms:modified>
</cp:coreProperties>
</file>