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2A6D" w14:textId="77777777" w:rsidR="007E2E1A" w:rsidRPr="004764AF" w:rsidRDefault="007E2E1A" w:rsidP="007E2E1A">
      <w:pPr>
        <w:autoSpaceDE w:val="0"/>
        <w:autoSpaceDN w:val="0"/>
        <w:adjustRightInd w:val="0"/>
        <w:spacing w:after="0" w:line="240" w:lineRule="auto"/>
        <w:jc w:val="center"/>
        <w:rPr>
          <w:rFonts w:cs="Optane"/>
          <w:b/>
          <w:color w:val="000000"/>
          <w:sz w:val="28"/>
          <w:szCs w:val="30"/>
        </w:rPr>
      </w:pPr>
      <w:r w:rsidRPr="004764AF">
        <w:rPr>
          <w:rFonts w:cs="Optane"/>
          <w:b/>
          <w:color w:val="000000"/>
          <w:sz w:val="28"/>
          <w:szCs w:val="30"/>
        </w:rPr>
        <w:t>SAFE-T Protocol</w:t>
      </w:r>
      <w:r w:rsidR="00962D9D" w:rsidRPr="004764AF">
        <w:rPr>
          <w:rFonts w:cs="Optane"/>
          <w:b/>
          <w:color w:val="000000"/>
          <w:sz w:val="28"/>
          <w:szCs w:val="30"/>
        </w:rPr>
        <w:t xml:space="preserve"> with C</w:t>
      </w:r>
      <w:r w:rsidR="002A2BC4" w:rsidRPr="004764AF">
        <w:rPr>
          <w:rFonts w:cs="Optane"/>
          <w:b/>
          <w:color w:val="000000"/>
          <w:sz w:val="28"/>
          <w:szCs w:val="30"/>
        </w:rPr>
        <w:t>-</w:t>
      </w:r>
      <w:r w:rsidR="00962D9D" w:rsidRPr="004764AF">
        <w:rPr>
          <w:rFonts w:cs="Optane"/>
          <w:b/>
          <w:color w:val="000000"/>
          <w:sz w:val="28"/>
          <w:szCs w:val="30"/>
        </w:rPr>
        <w:t>SSRS</w:t>
      </w:r>
      <w:r w:rsidR="004764AF" w:rsidRPr="004764AF">
        <w:rPr>
          <w:rFonts w:cs="Optane"/>
          <w:b/>
          <w:color w:val="000000"/>
          <w:sz w:val="28"/>
          <w:szCs w:val="30"/>
        </w:rPr>
        <w:t xml:space="preserve"> (Columbia Risk and Protective Factors) Lifetime/Recent</w:t>
      </w:r>
      <w:r w:rsidR="00962D9D" w:rsidRPr="004764AF">
        <w:rPr>
          <w:rFonts w:cs="Optane"/>
          <w:b/>
          <w:color w:val="000000"/>
          <w:sz w:val="28"/>
          <w:szCs w:val="30"/>
        </w:rPr>
        <w:t xml:space="preserve"> </w:t>
      </w:r>
    </w:p>
    <w:p w14:paraId="49E399AC"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3510"/>
        <w:gridCol w:w="270"/>
        <w:gridCol w:w="810"/>
        <w:gridCol w:w="900"/>
      </w:tblGrid>
      <w:tr w:rsidR="00000FC8" w14:paraId="686C6D18" w14:textId="77777777" w:rsidTr="00611953">
        <w:trPr>
          <w:trHeight w:val="377"/>
        </w:trPr>
        <w:tc>
          <w:tcPr>
            <w:tcW w:w="11178" w:type="dxa"/>
            <w:gridSpan w:val="6"/>
            <w:shd w:val="clear" w:color="auto" w:fill="D9D9D9" w:themeFill="background1" w:themeFillShade="D9"/>
            <w:vAlign w:val="center"/>
          </w:tcPr>
          <w:p w14:paraId="3B8B41E9"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4B4C6D" w14:paraId="0CEB2F21" w14:textId="77777777" w:rsidTr="004B4C6D">
        <w:tblPrEx>
          <w:tblLook w:val="04A0" w:firstRow="1" w:lastRow="0" w:firstColumn="1" w:lastColumn="0" w:noHBand="0" w:noVBand="1"/>
        </w:tblPrEx>
        <w:trPr>
          <w:trHeight w:val="530"/>
        </w:trPr>
        <w:tc>
          <w:tcPr>
            <w:tcW w:w="9198" w:type="dxa"/>
            <w:gridSpan w:val="3"/>
            <w:shd w:val="clear" w:color="auto" w:fill="D9D9D9" w:themeFill="background1" w:themeFillShade="D9"/>
            <w:vAlign w:val="center"/>
          </w:tcPr>
          <w:p w14:paraId="22A22FAD" w14:textId="01804330" w:rsidR="004B4C6D" w:rsidRPr="006D768B" w:rsidRDefault="004B4C6D" w:rsidP="00C94B96">
            <w:pPr>
              <w:autoSpaceDE w:val="0"/>
              <w:autoSpaceDN w:val="0"/>
              <w:adjustRightInd w:val="0"/>
              <w:spacing w:before="80" w:after="80"/>
              <w:rPr>
                <w:b/>
                <w:sz w:val="24"/>
                <w:szCs w:val="24"/>
              </w:rPr>
            </w:pPr>
            <w:r>
              <w:rPr>
                <w:rFonts w:cs="OptaneBold"/>
                <w:b/>
                <w:bCs/>
                <w:color w:val="000000"/>
                <w:sz w:val="20"/>
                <w:szCs w:val="20"/>
              </w:rPr>
              <w:t xml:space="preserve">C-SSCS </w:t>
            </w:r>
            <w:r w:rsidRPr="000C3AE3">
              <w:rPr>
                <w:rFonts w:cs="OptaneBold"/>
                <w:b/>
                <w:bCs/>
                <w:color w:val="000000"/>
                <w:sz w:val="20"/>
                <w:szCs w:val="20"/>
              </w:rPr>
              <w:t>Suicidal</w:t>
            </w:r>
            <w:r>
              <w:rPr>
                <w:rFonts w:cs="OptaneBold"/>
                <w:b/>
                <w:bCs/>
                <w:color w:val="000000"/>
                <w:sz w:val="20"/>
                <w:szCs w:val="20"/>
              </w:rPr>
              <w:t xml:space="preserve"> Ideation Severity</w:t>
            </w:r>
            <w:r w:rsidR="00E96FE6">
              <w:rPr>
                <w:rFonts w:cs="OptaneBold"/>
                <w:b/>
                <w:bCs/>
                <w:color w:val="000000"/>
                <w:sz w:val="20"/>
                <w:szCs w:val="20"/>
              </w:rPr>
              <w:t xml:space="preserve"> (If question 2 is “no” you may skip 3, 4 and 5)</w:t>
            </w:r>
          </w:p>
        </w:tc>
        <w:tc>
          <w:tcPr>
            <w:tcW w:w="1080" w:type="dxa"/>
            <w:gridSpan w:val="2"/>
            <w:shd w:val="clear" w:color="auto" w:fill="D9D9D9" w:themeFill="background1" w:themeFillShade="D9"/>
            <w:vAlign w:val="center"/>
          </w:tcPr>
          <w:p w14:paraId="430BC049" w14:textId="77777777" w:rsidR="004B4C6D" w:rsidRPr="0010384D" w:rsidRDefault="004B4C6D"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34DC9274" w14:textId="77777777" w:rsidR="004B4C6D" w:rsidRPr="0010384D" w:rsidRDefault="004B4C6D" w:rsidP="00C94B96">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24545B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357BC74D" w14:textId="77777777" w:rsidR="004B4C6D" w:rsidRPr="009D1D81" w:rsidRDefault="004B4C6D" w:rsidP="00C94B96">
            <w:pPr>
              <w:pStyle w:val="NoSpacing"/>
              <w:numPr>
                <w:ilvl w:val="0"/>
                <w:numId w:val="21"/>
              </w:numPr>
              <w:spacing w:before="80"/>
              <w:ind w:left="252" w:hanging="270"/>
              <w:rPr>
                <w:rFonts w:cs="OptaneBold"/>
                <w:b/>
                <w:bCs/>
                <w:color w:val="000000"/>
                <w:sz w:val="20"/>
                <w:szCs w:val="20"/>
              </w:rPr>
            </w:pPr>
            <w:r w:rsidRPr="009D1D81">
              <w:rPr>
                <w:rFonts w:cs="OptaneBold"/>
                <w:b/>
                <w:bCs/>
                <w:color w:val="000000"/>
                <w:sz w:val="20"/>
                <w:szCs w:val="20"/>
              </w:rPr>
              <w:t xml:space="preserve">Wish to be </w:t>
            </w:r>
            <w:proofErr w:type="gramStart"/>
            <w:r w:rsidRPr="009D1D81">
              <w:rPr>
                <w:rFonts w:cs="OptaneBold"/>
                <w:b/>
                <w:bCs/>
                <w:color w:val="000000"/>
                <w:sz w:val="20"/>
                <w:szCs w:val="20"/>
              </w:rPr>
              <w:t>dead</w:t>
            </w:r>
            <w:proofErr w:type="gramEnd"/>
          </w:p>
          <w:p w14:paraId="6899A54B" w14:textId="77777777" w:rsidR="004B4C6D" w:rsidRPr="000C3AE3" w:rsidRDefault="004B4C6D" w:rsidP="00C94B96">
            <w:pPr>
              <w:pStyle w:val="NoSpacing"/>
              <w:spacing w:after="80"/>
              <w:ind w:left="252"/>
              <w:rPr>
                <w:rFonts w:cs="OptaneBold"/>
                <w:b/>
                <w:bCs/>
                <w:color w:val="000000"/>
                <w:sz w:val="20"/>
                <w:szCs w:val="20"/>
              </w:rPr>
            </w:pPr>
            <w:r w:rsidRPr="000C3AE3">
              <w:rPr>
                <w:rFonts w:cs="Optane"/>
                <w:i/>
                <w:color w:val="000000"/>
                <w:sz w:val="20"/>
                <w:szCs w:val="20"/>
              </w:rPr>
              <w:t>Have you wished you were dead or wished you could go to sleep and not wake up?</w:t>
            </w:r>
          </w:p>
        </w:tc>
        <w:tc>
          <w:tcPr>
            <w:tcW w:w="1080" w:type="dxa"/>
            <w:gridSpan w:val="2"/>
            <w:shd w:val="clear" w:color="auto" w:fill="FFFF00"/>
          </w:tcPr>
          <w:p w14:paraId="696723A8"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34CFD613" w14:textId="77777777" w:rsidR="004B4C6D" w:rsidRPr="005A2487" w:rsidRDefault="004B4C6D" w:rsidP="00C94B96">
            <w:pPr>
              <w:pStyle w:val="NoSpacing"/>
              <w:rPr>
                <w:rFonts w:cs="Optane"/>
                <w:i/>
                <w:color w:val="000000"/>
                <w:sz w:val="18"/>
                <w:szCs w:val="18"/>
                <w:highlight w:val="yellow"/>
              </w:rPr>
            </w:pPr>
          </w:p>
        </w:tc>
      </w:tr>
      <w:tr w:rsidR="004B4C6D" w14:paraId="426B34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5356DEA6" w14:textId="77777777" w:rsidR="004B4C6D" w:rsidRDefault="004B4C6D"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46A85A73" w14:textId="77777777" w:rsidR="004B4C6D" w:rsidRPr="003C2560" w:rsidRDefault="004B4C6D"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w:t>
            </w:r>
            <w:proofErr w:type="gramStart"/>
            <w:r w:rsidRPr="003C2560">
              <w:rPr>
                <w:rFonts w:cs="OptaneBold"/>
                <w:bCs/>
                <w:i/>
                <w:color w:val="000000"/>
                <w:sz w:val="20"/>
                <w:szCs w:val="20"/>
              </w:rPr>
              <w:t>actually had</w:t>
            </w:r>
            <w:proofErr w:type="gramEnd"/>
            <w:r w:rsidRPr="003C2560">
              <w:rPr>
                <w:rFonts w:cs="OptaneBold"/>
                <w:bCs/>
                <w:i/>
                <w:color w:val="000000"/>
                <w:sz w:val="20"/>
                <w:szCs w:val="20"/>
              </w:rPr>
              <w:t xml:space="preserve"> any thoughts of killing </w:t>
            </w:r>
            <w:r>
              <w:rPr>
                <w:rFonts w:cs="OptaneBold"/>
                <w:bCs/>
                <w:i/>
                <w:color w:val="000000"/>
                <w:sz w:val="20"/>
                <w:szCs w:val="20"/>
              </w:rPr>
              <w:t>yourself?</w:t>
            </w:r>
          </w:p>
        </w:tc>
        <w:tc>
          <w:tcPr>
            <w:tcW w:w="1080" w:type="dxa"/>
            <w:gridSpan w:val="2"/>
            <w:shd w:val="clear" w:color="auto" w:fill="FFFF00"/>
          </w:tcPr>
          <w:p w14:paraId="43A2C6F1"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56B6EB3C" w14:textId="77777777" w:rsidR="004B4C6D" w:rsidRPr="005A2487" w:rsidRDefault="004B4C6D" w:rsidP="00C94B96">
            <w:pPr>
              <w:pStyle w:val="NoSpacing"/>
              <w:rPr>
                <w:rFonts w:cs="Optane"/>
                <w:i/>
                <w:color w:val="000000"/>
                <w:sz w:val="18"/>
                <w:szCs w:val="18"/>
                <w:highlight w:val="yellow"/>
              </w:rPr>
            </w:pPr>
          </w:p>
        </w:tc>
      </w:tr>
      <w:tr w:rsidR="004B4C6D" w14:paraId="1B573B10"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25D9BFDD" w14:textId="77777777" w:rsidR="004B4C6D" w:rsidRPr="000C3AE3" w:rsidRDefault="004B4C6D"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2DA2465F"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been thinking about how you might kill yourself?</w:t>
            </w:r>
          </w:p>
        </w:tc>
        <w:tc>
          <w:tcPr>
            <w:tcW w:w="1080" w:type="dxa"/>
            <w:gridSpan w:val="2"/>
            <w:shd w:val="clear" w:color="auto" w:fill="FFC000"/>
          </w:tcPr>
          <w:p w14:paraId="4572701F"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52442549" w14:textId="77777777" w:rsidR="004B4C6D" w:rsidRPr="009D1D81" w:rsidRDefault="004B4C6D" w:rsidP="00C94B96">
            <w:pPr>
              <w:pStyle w:val="NoSpacing"/>
              <w:rPr>
                <w:rFonts w:cs="OptaneBold"/>
                <w:b/>
                <w:bCs/>
                <w:color w:val="000000"/>
                <w:sz w:val="20"/>
                <w:szCs w:val="20"/>
              </w:rPr>
            </w:pPr>
          </w:p>
        </w:tc>
      </w:tr>
      <w:tr w:rsidR="004B4C6D" w14:paraId="3DEAD771"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C818A9C"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10AF6C8C"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1080" w:type="dxa"/>
            <w:gridSpan w:val="2"/>
            <w:shd w:val="clear" w:color="auto" w:fill="FF5050"/>
          </w:tcPr>
          <w:p w14:paraId="34E403A9"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2A6D4B34" w14:textId="77777777" w:rsidR="004B4C6D" w:rsidRPr="009D1D81" w:rsidRDefault="004B4C6D" w:rsidP="00C94B96">
            <w:pPr>
              <w:pStyle w:val="NoSpacing"/>
              <w:rPr>
                <w:rFonts w:cs="OptaneBold"/>
                <w:b/>
                <w:bCs/>
                <w:color w:val="000000"/>
                <w:sz w:val="20"/>
                <w:szCs w:val="20"/>
              </w:rPr>
            </w:pPr>
          </w:p>
        </w:tc>
      </w:tr>
      <w:tr w:rsidR="004B4C6D" w14:paraId="7FEBAA5B"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557E3D0"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47CB93A1" w14:textId="4187E70E"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7A613B">
              <w:rPr>
                <w:rFonts w:cs="Optane"/>
                <w:i/>
                <w:color w:val="000000"/>
                <w:sz w:val="20"/>
                <w:szCs w:val="20"/>
              </w:rPr>
              <w:t>id</w:t>
            </w:r>
            <w:r w:rsidRPr="000C3AE3">
              <w:rPr>
                <w:rFonts w:cs="Optane"/>
                <w:i/>
                <w:color w:val="000000"/>
                <w:sz w:val="20"/>
                <w:szCs w:val="20"/>
              </w:rPr>
              <w:t xml:space="preserve"> you intend to carry out this plan?</w:t>
            </w:r>
          </w:p>
        </w:tc>
        <w:tc>
          <w:tcPr>
            <w:tcW w:w="1080" w:type="dxa"/>
            <w:gridSpan w:val="2"/>
            <w:shd w:val="clear" w:color="auto" w:fill="FF5050"/>
          </w:tcPr>
          <w:p w14:paraId="67EB6512"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4C915EB9" w14:textId="77777777" w:rsidR="004B4C6D" w:rsidRPr="009D1D81" w:rsidRDefault="004B4C6D" w:rsidP="00C94B96">
            <w:pPr>
              <w:pStyle w:val="NoSpacing"/>
              <w:rPr>
                <w:rFonts w:cs="OptaneBold"/>
                <w:b/>
                <w:bCs/>
                <w:color w:val="000000"/>
                <w:sz w:val="20"/>
                <w:szCs w:val="20"/>
              </w:rPr>
            </w:pPr>
          </w:p>
        </w:tc>
      </w:tr>
      <w:tr w:rsidR="004B4C6D" w14:paraId="34CC6AE2" w14:textId="77777777" w:rsidTr="004B4C6D">
        <w:trPr>
          <w:trHeight w:val="263"/>
        </w:trPr>
        <w:tc>
          <w:tcPr>
            <w:tcW w:w="9198" w:type="dxa"/>
            <w:gridSpan w:val="3"/>
            <w:vMerge w:val="restart"/>
            <w:shd w:val="clear" w:color="auto" w:fill="D9D9D9" w:themeFill="background1" w:themeFillShade="D9"/>
            <w:vAlign w:val="center"/>
          </w:tcPr>
          <w:p w14:paraId="0EF36C62" w14:textId="77777777" w:rsidR="004B4C6D" w:rsidRDefault="004B4C6D"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2B91A0E1" w14:textId="77777777" w:rsidR="004B4C6D" w:rsidRPr="00797C4E" w:rsidRDefault="004B4C6D" w:rsidP="00132566">
            <w:pPr>
              <w:pStyle w:val="NoSpacing"/>
              <w:rPr>
                <w:rFonts w:cs="Optane"/>
                <w:i/>
                <w:color w:val="000000"/>
                <w:sz w:val="16"/>
                <w:szCs w:val="16"/>
              </w:rPr>
            </w:pPr>
          </w:p>
          <w:p w14:paraId="0CD590D6" w14:textId="77777777" w:rsidR="004B4C6D" w:rsidRPr="00D75DD0" w:rsidRDefault="004B4C6D" w:rsidP="00797C4E">
            <w:pPr>
              <w:pStyle w:val="PlainText"/>
              <w:spacing w:after="80"/>
              <w:rPr>
                <w:rFonts w:asciiTheme="minorHAnsi" w:hAnsiTheme="minorHAnsi" w:cs="Tahoma"/>
                <w:bCs/>
              </w:rPr>
            </w:pPr>
            <w:r w:rsidRPr="00D75DD0">
              <w:rPr>
                <w:rFonts w:asciiTheme="minorHAnsi" w:hAnsiTheme="minorHAnsi" w:cs="Tahoma"/>
                <w:bCs/>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D75DD0">
              <w:rPr>
                <w:rFonts w:asciiTheme="minorHAnsi" w:hAnsiTheme="minorHAnsi" w:cs="Tahoma"/>
                <w:bCs/>
              </w:rPr>
              <w:t>actually took</w:t>
            </w:r>
            <w:proofErr w:type="gramEnd"/>
            <w:r w:rsidRPr="00D75DD0">
              <w:rPr>
                <w:rFonts w:asciiTheme="minorHAnsi" w:hAnsiTheme="minorHAnsi" w:cs="Tahoma"/>
                <w:bCs/>
              </w:rPr>
              <w:t xml:space="preserve"> pills, tried to shoot yourself, cut yourself, tried to hang yourself, etc.</w:t>
            </w:r>
          </w:p>
        </w:tc>
        <w:tc>
          <w:tcPr>
            <w:tcW w:w="1080" w:type="dxa"/>
            <w:gridSpan w:val="2"/>
            <w:shd w:val="clear" w:color="auto" w:fill="D9D9D9" w:themeFill="background1" w:themeFillShade="D9"/>
            <w:vAlign w:val="center"/>
          </w:tcPr>
          <w:p w14:paraId="782224F3"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3 M</w:t>
            </w:r>
            <w:r w:rsidRPr="0010384D">
              <w:rPr>
                <w:b/>
                <w:sz w:val="16"/>
                <w:szCs w:val="16"/>
              </w:rPr>
              <w:t>onth</w:t>
            </w:r>
            <w:r>
              <w:rPr>
                <w:b/>
                <w:sz w:val="16"/>
                <w:szCs w:val="16"/>
              </w:rPr>
              <w:t>s</w:t>
            </w:r>
          </w:p>
        </w:tc>
        <w:tc>
          <w:tcPr>
            <w:tcW w:w="900" w:type="dxa"/>
            <w:shd w:val="clear" w:color="auto" w:fill="D9D9D9" w:themeFill="background1" w:themeFillShade="D9"/>
            <w:vAlign w:val="center"/>
          </w:tcPr>
          <w:p w14:paraId="50F07BDB" w14:textId="77777777" w:rsidR="004B4C6D" w:rsidRPr="0010384D" w:rsidRDefault="004B4C6D" w:rsidP="00FE1FBB">
            <w:pPr>
              <w:autoSpaceDE w:val="0"/>
              <w:autoSpaceDN w:val="0"/>
              <w:adjustRightInd w:val="0"/>
              <w:spacing w:before="80" w:after="80"/>
              <w:jc w:val="center"/>
              <w:rPr>
                <w:b/>
                <w:sz w:val="16"/>
                <w:szCs w:val="16"/>
              </w:rPr>
            </w:pPr>
            <w:r w:rsidRPr="0010384D">
              <w:rPr>
                <w:b/>
                <w:sz w:val="16"/>
                <w:szCs w:val="16"/>
              </w:rPr>
              <w:t>Lifetime</w:t>
            </w:r>
          </w:p>
        </w:tc>
      </w:tr>
      <w:tr w:rsidR="004B4C6D" w14:paraId="35823B27" w14:textId="77777777" w:rsidTr="004B4C6D">
        <w:trPr>
          <w:trHeight w:val="262"/>
        </w:trPr>
        <w:tc>
          <w:tcPr>
            <w:tcW w:w="9198" w:type="dxa"/>
            <w:gridSpan w:val="3"/>
            <w:vMerge/>
            <w:shd w:val="clear" w:color="auto" w:fill="F2F2F2" w:themeFill="background1" w:themeFillShade="F2"/>
            <w:vAlign w:val="center"/>
          </w:tcPr>
          <w:p w14:paraId="212D3047" w14:textId="77777777" w:rsidR="004B4C6D" w:rsidRDefault="004B4C6D" w:rsidP="002E627D">
            <w:pPr>
              <w:pStyle w:val="NoSpacing"/>
              <w:rPr>
                <w:rFonts w:cs="OptaneBold"/>
                <w:b/>
                <w:bCs/>
                <w:color w:val="000000"/>
                <w:sz w:val="20"/>
                <w:szCs w:val="20"/>
              </w:rPr>
            </w:pPr>
          </w:p>
        </w:tc>
        <w:tc>
          <w:tcPr>
            <w:tcW w:w="1080" w:type="dxa"/>
            <w:gridSpan w:val="2"/>
            <w:shd w:val="clear" w:color="auto" w:fill="FF5050"/>
            <w:vAlign w:val="center"/>
          </w:tcPr>
          <w:p w14:paraId="5DA1D4E7" w14:textId="77777777" w:rsidR="004B4C6D" w:rsidRPr="0010384D" w:rsidRDefault="004B4C6D" w:rsidP="00FE1FBB">
            <w:pPr>
              <w:autoSpaceDE w:val="0"/>
              <w:autoSpaceDN w:val="0"/>
              <w:adjustRightInd w:val="0"/>
              <w:spacing w:before="80" w:after="80"/>
              <w:jc w:val="center"/>
              <w:rPr>
                <w:b/>
                <w:sz w:val="16"/>
                <w:szCs w:val="16"/>
              </w:rPr>
            </w:pPr>
          </w:p>
        </w:tc>
        <w:tc>
          <w:tcPr>
            <w:tcW w:w="900" w:type="dxa"/>
            <w:shd w:val="clear" w:color="auto" w:fill="FFC000"/>
            <w:vAlign w:val="center"/>
          </w:tcPr>
          <w:p w14:paraId="24719C34" w14:textId="77777777" w:rsidR="004B4C6D" w:rsidRPr="0010384D" w:rsidRDefault="004B4C6D" w:rsidP="00FE1FBB">
            <w:pPr>
              <w:autoSpaceDE w:val="0"/>
              <w:autoSpaceDN w:val="0"/>
              <w:adjustRightInd w:val="0"/>
              <w:spacing w:before="80" w:after="80"/>
              <w:jc w:val="center"/>
              <w:rPr>
                <w:b/>
                <w:sz w:val="16"/>
                <w:szCs w:val="16"/>
              </w:rPr>
            </w:pPr>
          </w:p>
        </w:tc>
      </w:tr>
      <w:tr w:rsidR="004764AF" w14:paraId="0EEECB85" w14:textId="77777777" w:rsidTr="00C17A25">
        <w:tblPrEx>
          <w:tblLook w:val="04A0" w:firstRow="1" w:lastRow="0" w:firstColumn="1" w:lastColumn="0" w:noHBand="0" w:noVBand="1"/>
        </w:tblPrEx>
        <w:tc>
          <w:tcPr>
            <w:tcW w:w="5688" w:type="dxa"/>
            <w:gridSpan w:val="2"/>
          </w:tcPr>
          <w:p w14:paraId="60240CDA" w14:textId="77777777" w:rsidR="004764AF" w:rsidRPr="000216C9" w:rsidRDefault="004764AF" w:rsidP="004764AF">
            <w:pPr>
              <w:pStyle w:val="NoSpacing"/>
              <w:spacing w:before="80"/>
              <w:rPr>
                <w:rFonts w:cs="OptaneBold"/>
                <w:b/>
                <w:bCs/>
                <w:color w:val="000000"/>
                <w:sz w:val="20"/>
                <w:szCs w:val="20"/>
              </w:rPr>
            </w:pPr>
            <w:r>
              <w:rPr>
                <w:rFonts w:cs="OptaneBold"/>
                <w:b/>
                <w:bCs/>
                <w:color w:val="000000"/>
                <w:sz w:val="20"/>
                <w:szCs w:val="20"/>
              </w:rPr>
              <w:t>Activating Events</w:t>
            </w:r>
            <w:r w:rsidRPr="000216C9">
              <w:rPr>
                <w:rFonts w:cs="OptaneBold"/>
                <w:b/>
                <w:bCs/>
                <w:color w:val="000000"/>
                <w:sz w:val="20"/>
                <w:szCs w:val="20"/>
              </w:rPr>
              <w:t xml:space="preserve">: </w:t>
            </w:r>
          </w:p>
          <w:p w14:paraId="620DDE2F"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Recent losses or other significant negative event(s) (legal, financial, relationship, etc.)</w:t>
            </w:r>
          </w:p>
          <w:p w14:paraId="4911ACDB"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Pr>
                <w:rFonts w:cs="Optane"/>
                <w:color w:val="000000"/>
                <w:sz w:val="20"/>
                <w:szCs w:val="20"/>
              </w:rPr>
              <w:t>ending incarceration or homelessness</w:t>
            </w:r>
            <w:r w:rsidRPr="000216C9">
              <w:rPr>
                <w:rFonts w:cs="Optane"/>
                <w:color w:val="000000"/>
                <w:sz w:val="20"/>
                <w:szCs w:val="20"/>
              </w:rPr>
              <w:t xml:space="preserve"> </w:t>
            </w:r>
          </w:p>
          <w:p w14:paraId="46212A18"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Current or pending isolation or feeling alone</w:t>
            </w:r>
            <w:r w:rsidRPr="000216C9">
              <w:rPr>
                <w:rFonts w:cs="Optane"/>
                <w:color w:val="000000"/>
                <w:sz w:val="20"/>
                <w:szCs w:val="20"/>
              </w:rPr>
              <w:t xml:space="preserve"> </w:t>
            </w:r>
          </w:p>
          <w:p w14:paraId="0158C113" w14:textId="77777777" w:rsidR="004764AF" w:rsidRPr="00797C4E" w:rsidRDefault="004764AF" w:rsidP="004764AF">
            <w:pPr>
              <w:pStyle w:val="NoSpacing"/>
              <w:rPr>
                <w:rFonts w:cs="Arial"/>
                <w:color w:val="000000"/>
                <w:sz w:val="16"/>
                <w:szCs w:val="16"/>
              </w:rPr>
            </w:pPr>
          </w:p>
          <w:p w14:paraId="44F3AE06" w14:textId="77777777" w:rsidR="004764AF" w:rsidRPr="000216C9" w:rsidRDefault="004764AF" w:rsidP="004764AF">
            <w:pPr>
              <w:pStyle w:val="NoSpacing"/>
              <w:rPr>
                <w:rFonts w:cs="OptaneBold"/>
                <w:b/>
                <w:bCs/>
                <w:sz w:val="20"/>
                <w:szCs w:val="20"/>
              </w:rPr>
            </w:pPr>
            <w:r>
              <w:rPr>
                <w:rFonts w:cs="Arial"/>
                <w:b/>
                <w:sz w:val="20"/>
                <w:szCs w:val="20"/>
              </w:rPr>
              <w:t>Treatment History</w:t>
            </w:r>
            <w:r w:rsidRPr="000216C9">
              <w:rPr>
                <w:rFonts w:cs="OptaneBold"/>
                <w:b/>
                <w:bCs/>
                <w:sz w:val="20"/>
                <w:szCs w:val="20"/>
              </w:rPr>
              <w:t xml:space="preserve">: </w:t>
            </w:r>
          </w:p>
          <w:p w14:paraId="5367F7E4"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Previous psychiatric diagnosis and treatments</w:t>
            </w:r>
          </w:p>
          <w:p w14:paraId="569DD7B8"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Hopeless or dissatisfied with treatment</w:t>
            </w:r>
            <w:r w:rsidRPr="000216C9">
              <w:rPr>
                <w:rFonts w:cs="Optane"/>
                <w:color w:val="000000"/>
                <w:sz w:val="20"/>
                <w:szCs w:val="20"/>
              </w:rPr>
              <w:t xml:space="preserve"> </w:t>
            </w:r>
          </w:p>
          <w:p w14:paraId="00698B4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Non-compliant with treatment</w:t>
            </w:r>
            <w:r w:rsidRPr="000216C9">
              <w:rPr>
                <w:rFonts w:cs="Optane"/>
                <w:color w:val="000000"/>
                <w:sz w:val="20"/>
                <w:szCs w:val="20"/>
              </w:rPr>
              <w:t xml:space="preserve"> </w:t>
            </w:r>
          </w:p>
          <w:p w14:paraId="6C11100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Not receiving treatment</w:t>
            </w:r>
            <w:r w:rsidRPr="000216C9">
              <w:rPr>
                <w:rFonts w:cs="Optane"/>
                <w:color w:val="000000"/>
                <w:sz w:val="20"/>
                <w:szCs w:val="20"/>
              </w:rPr>
              <w:t xml:space="preserve"> </w:t>
            </w:r>
          </w:p>
          <w:p w14:paraId="65A12307"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Insomnia </w:t>
            </w:r>
          </w:p>
          <w:p w14:paraId="71C9B236" w14:textId="77777777" w:rsidR="004764AF" w:rsidRDefault="004764AF" w:rsidP="004764AF">
            <w:pPr>
              <w:pStyle w:val="NoSpacing"/>
              <w:rPr>
                <w:rFonts w:cs="Optane"/>
                <w:sz w:val="20"/>
                <w:szCs w:val="20"/>
              </w:rPr>
            </w:pPr>
            <w:r w:rsidRPr="000216C9">
              <w:rPr>
                <w:rFonts w:cs="Optane"/>
                <w:sz w:val="20"/>
                <w:szCs w:val="20"/>
              </w:rPr>
              <w:t xml:space="preserve"> </w:t>
            </w:r>
          </w:p>
          <w:p w14:paraId="61C6A652" w14:textId="77777777" w:rsidR="004764AF" w:rsidRPr="000216C9" w:rsidRDefault="004764AF" w:rsidP="004764AF">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1CE7766D"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76B6F6E1"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642A1A49" w14:textId="77777777" w:rsidR="004764AF" w:rsidRPr="000216C9" w:rsidRDefault="004764AF" w:rsidP="004764AF">
            <w:pPr>
              <w:pStyle w:val="NoSpacing"/>
              <w:rPr>
                <w:rFonts w:cs="Optane"/>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4"/>
          </w:tcPr>
          <w:p w14:paraId="3E3F48CC" w14:textId="77777777" w:rsidR="004764AF" w:rsidRPr="007F2780" w:rsidRDefault="004764AF" w:rsidP="004764AF">
            <w:pPr>
              <w:pStyle w:val="NoSpacing"/>
              <w:spacing w:before="80"/>
              <w:rPr>
                <w:rFonts w:cs="OptaneBold"/>
                <w:b/>
                <w:bCs/>
                <w:color w:val="000000"/>
                <w:sz w:val="20"/>
                <w:szCs w:val="20"/>
              </w:rPr>
            </w:pPr>
            <w:r>
              <w:rPr>
                <w:rFonts w:cs="OptaneBold"/>
                <w:b/>
                <w:bCs/>
                <w:color w:val="000000"/>
                <w:sz w:val="20"/>
                <w:szCs w:val="20"/>
              </w:rPr>
              <w:t>Clinical Status</w:t>
            </w:r>
            <w:r w:rsidRPr="007F2780">
              <w:rPr>
                <w:rFonts w:cs="OptaneBold"/>
                <w:b/>
                <w:bCs/>
                <w:color w:val="000000"/>
                <w:sz w:val="20"/>
                <w:szCs w:val="20"/>
              </w:rPr>
              <w:t xml:space="preserve">: </w:t>
            </w:r>
          </w:p>
          <w:p w14:paraId="1CD891A1"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Hopelessness</w:t>
            </w:r>
            <w:r>
              <w:rPr>
                <w:rFonts w:cs="Optane"/>
                <w:color w:val="000000"/>
                <w:sz w:val="20"/>
                <w:szCs w:val="20"/>
              </w:rPr>
              <w:t xml:space="preserve"> </w:t>
            </w:r>
          </w:p>
          <w:p w14:paraId="3B5786F5" w14:textId="77777777" w:rsidR="004764AF" w:rsidRPr="007F2780" w:rsidRDefault="004764AF" w:rsidP="004764AF">
            <w:pPr>
              <w:pStyle w:val="NoSpacing"/>
              <w:rPr>
                <w:rFonts w:cs="Optane"/>
                <w:color w:val="000000"/>
                <w:sz w:val="20"/>
                <w:szCs w:val="20"/>
              </w:rPr>
            </w:pPr>
            <w:r w:rsidRPr="007F2780">
              <w:rPr>
                <w:rFonts w:cs="Optane"/>
                <w:color w:val="000000"/>
                <w:sz w:val="20"/>
                <w:szCs w:val="20"/>
              </w:rPr>
              <w:t xml:space="preserve">□ </w:t>
            </w:r>
            <w:r>
              <w:rPr>
                <w:rFonts w:cs="Optane"/>
                <w:color w:val="000000"/>
                <w:sz w:val="20"/>
                <w:szCs w:val="20"/>
              </w:rPr>
              <w:t>Major depressive episode</w:t>
            </w:r>
          </w:p>
          <w:p w14:paraId="27E14B0F" w14:textId="77777777" w:rsidR="004764AF" w:rsidRPr="007F2780" w:rsidRDefault="004764AF" w:rsidP="004764AF">
            <w:pPr>
              <w:pStyle w:val="NoSpacing"/>
              <w:ind w:left="162" w:hanging="162"/>
              <w:rPr>
                <w:rFonts w:cs="Optane"/>
                <w:color w:val="000000"/>
                <w:sz w:val="20"/>
                <w:szCs w:val="20"/>
              </w:rPr>
            </w:pPr>
            <w:r w:rsidRPr="007F2780">
              <w:rPr>
                <w:rFonts w:cs="Arial"/>
                <w:color w:val="000000"/>
                <w:sz w:val="20"/>
                <w:szCs w:val="20"/>
              </w:rPr>
              <w:t xml:space="preserve">□ </w:t>
            </w:r>
            <w:r>
              <w:rPr>
                <w:rFonts w:cs="Optane"/>
                <w:color w:val="000000"/>
                <w:sz w:val="20"/>
                <w:szCs w:val="20"/>
              </w:rPr>
              <w:t>Mixed affect episode (</w:t>
            </w:r>
            <w:proofErr w:type="gramStart"/>
            <w:r>
              <w:rPr>
                <w:rFonts w:cs="Optane"/>
                <w:color w:val="000000"/>
                <w:sz w:val="20"/>
                <w:szCs w:val="20"/>
              </w:rPr>
              <w:t>e.g.</w:t>
            </w:r>
            <w:proofErr w:type="gramEnd"/>
            <w:r>
              <w:rPr>
                <w:rFonts w:cs="Optane"/>
                <w:color w:val="000000"/>
                <w:sz w:val="20"/>
                <w:szCs w:val="20"/>
              </w:rPr>
              <w:t xml:space="preserve"> Bipolar)</w:t>
            </w:r>
          </w:p>
          <w:p w14:paraId="09094110" w14:textId="77777777" w:rsidR="004764AF" w:rsidRPr="007F2780" w:rsidRDefault="004764AF" w:rsidP="004764AF">
            <w:pPr>
              <w:pStyle w:val="NoSpacing"/>
              <w:ind w:left="163" w:hanging="163"/>
              <w:rPr>
                <w:rFonts w:cs="Optane"/>
                <w:color w:val="000000"/>
                <w:sz w:val="20"/>
                <w:szCs w:val="20"/>
              </w:rPr>
            </w:pPr>
            <w:r w:rsidRPr="007F2780">
              <w:rPr>
                <w:rFonts w:cs="Arial"/>
                <w:color w:val="000000"/>
                <w:sz w:val="20"/>
                <w:szCs w:val="20"/>
              </w:rPr>
              <w:t xml:space="preserve">□ </w:t>
            </w:r>
            <w:r>
              <w:rPr>
                <w:rFonts w:cs="Optane"/>
                <w:color w:val="000000"/>
                <w:sz w:val="20"/>
                <w:szCs w:val="20"/>
              </w:rPr>
              <w:t>Command Hallucinations to hurt self</w:t>
            </w:r>
          </w:p>
          <w:p w14:paraId="4311C8A5" w14:textId="77777777" w:rsidR="004764AF" w:rsidRPr="007F2780" w:rsidRDefault="004764AF" w:rsidP="004764AF">
            <w:pPr>
              <w:ind w:left="162" w:hanging="180"/>
              <w:rPr>
                <w:rFonts w:cs="Arial"/>
                <w:sz w:val="20"/>
                <w:szCs w:val="20"/>
              </w:rPr>
            </w:pPr>
            <w:r w:rsidRPr="007F2780">
              <w:rPr>
                <w:rFonts w:cs="Arial"/>
                <w:color w:val="000000"/>
                <w:sz w:val="20"/>
                <w:szCs w:val="20"/>
              </w:rPr>
              <w:t xml:space="preserve">□ </w:t>
            </w:r>
            <w:r w:rsidRPr="007F2780">
              <w:rPr>
                <w:rFonts w:cs="Arial"/>
                <w:sz w:val="20"/>
                <w:szCs w:val="20"/>
              </w:rPr>
              <w:t>Chronic physical pain or other acute medical problem (</w:t>
            </w:r>
            <w:proofErr w:type="gramStart"/>
            <w:r w:rsidRPr="007F2780">
              <w:rPr>
                <w:rFonts w:cs="Arial"/>
                <w:sz w:val="20"/>
                <w:szCs w:val="20"/>
              </w:rPr>
              <w:t>e.g.</w:t>
            </w:r>
            <w:proofErr w:type="gramEnd"/>
            <w:r w:rsidRPr="007F2780">
              <w:rPr>
                <w:rFonts w:cs="Arial"/>
                <w:sz w:val="20"/>
                <w:szCs w:val="20"/>
              </w:rPr>
              <w:t xml:space="preserve"> CNS disorders) </w:t>
            </w:r>
          </w:p>
          <w:p w14:paraId="1C4B46DF"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Optane"/>
                <w:color w:val="000000"/>
                <w:sz w:val="20"/>
                <w:szCs w:val="20"/>
              </w:rPr>
              <w:t>Highly impulsive behavior</w:t>
            </w:r>
            <w:r w:rsidRPr="007F2780">
              <w:rPr>
                <w:rFonts w:cs="Optane"/>
                <w:color w:val="000000"/>
                <w:sz w:val="20"/>
                <w:szCs w:val="20"/>
              </w:rPr>
              <w:t xml:space="preserve"> </w:t>
            </w:r>
          </w:p>
          <w:p w14:paraId="0EEAA631" w14:textId="77777777" w:rsidR="004764AF" w:rsidRPr="007F2780" w:rsidRDefault="004764AF" w:rsidP="004764AF">
            <w:pPr>
              <w:pStyle w:val="NoSpacing"/>
              <w:ind w:left="163" w:hanging="163"/>
              <w:rPr>
                <w:sz w:val="20"/>
                <w:szCs w:val="20"/>
              </w:rPr>
            </w:pPr>
            <w:r w:rsidRPr="007F2780">
              <w:rPr>
                <w:rFonts w:cs="Arial"/>
                <w:sz w:val="20"/>
                <w:szCs w:val="20"/>
              </w:rPr>
              <w:t xml:space="preserve">□ Substance </w:t>
            </w:r>
            <w:r>
              <w:rPr>
                <w:rFonts w:cs="Arial"/>
                <w:sz w:val="20"/>
                <w:szCs w:val="20"/>
              </w:rPr>
              <w:t>abuse or dependence</w:t>
            </w:r>
            <w:r w:rsidRPr="007F2780">
              <w:rPr>
                <w:sz w:val="20"/>
                <w:szCs w:val="20"/>
              </w:rPr>
              <w:t xml:space="preserve"> </w:t>
            </w:r>
          </w:p>
          <w:p w14:paraId="5AF65CB9" w14:textId="77777777" w:rsidR="004764AF" w:rsidRPr="007F2780" w:rsidRDefault="004764AF" w:rsidP="004764AF">
            <w:pPr>
              <w:pStyle w:val="NoSpacing"/>
              <w:ind w:left="163" w:hanging="163"/>
              <w:rPr>
                <w:rFonts w:cs="OptaneBold"/>
                <w:bCs/>
                <w:sz w:val="20"/>
                <w:szCs w:val="20"/>
              </w:rPr>
            </w:pPr>
            <w:r w:rsidRPr="007F2780">
              <w:rPr>
                <w:rFonts w:cs="OptaneBold"/>
                <w:bCs/>
                <w:sz w:val="20"/>
                <w:szCs w:val="20"/>
              </w:rPr>
              <w:t xml:space="preserve">□ </w:t>
            </w:r>
            <w:r>
              <w:rPr>
                <w:rFonts w:cs="OptaneBold"/>
                <w:bCs/>
                <w:sz w:val="20"/>
                <w:szCs w:val="20"/>
              </w:rPr>
              <w:t>Agitation or severe anxiety</w:t>
            </w:r>
            <w:r w:rsidRPr="007F2780">
              <w:rPr>
                <w:rFonts w:cs="OptaneBold"/>
                <w:bCs/>
                <w:sz w:val="20"/>
                <w:szCs w:val="20"/>
              </w:rPr>
              <w:t xml:space="preserve"> </w:t>
            </w:r>
          </w:p>
          <w:p w14:paraId="38500484"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sidRPr="007F2780">
              <w:rPr>
                <w:rFonts w:cs="Optane"/>
                <w:color w:val="000000"/>
                <w:sz w:val="20"/>
                <w:szCs w:val="20"/>
              </w:rPr>
              <w:t xml:space="preserve">Perceived burden on </w:t>
            </w:r>
            <w:r>
              <w:rPr>
                <w:rFonts w:cs="Optane"/>
                <w:color w:val="000000"/>
                <w:sz w:val="20"/>
                <w:szCs w:val="20"/>
              </w:rPr>
              <w:t xml:space="preserve">family or </w:t>
            </w:r>
            <w:r w:rsidRPr="007F2780">
              <w:rPr>
                <w:rFonts w:cs="Optane"/>
                <w:color w:val="000000"/>
                <w:sz w:val="20"/>
                <w:szCs w:val="20"/>
              </w:rPr>
              <w:t>others</w:t>
            </w:r>
          </w:p>
          <w:p w14:paraId="70CA1796"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Pr>
                <w:rFonts w:cs="OptaneBold"/>
                <w:bCs/>
                <w:sz w:val="20"/>
                <w:szCs w:val="20"/>
              </w:rPr>
              <w:t>Homicidal Ideation</w:t>
            </w:r>
          </w:p>
          <w:p w14:paraId="13F7DB51"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 </w:t>
            </w:r>
            <w:r>
              <w:rPr>
                <w:rFonts w:cs="OptaneBold"/>
                <w:bCs/>
                <w:sz w:val="20"/>
                <w:szCs w:val="20"/>
              </w:rPr>
              <w:t>Aggressive behavior towards others</w:t>
            </w:r>
          </w:p>
          <w:p w14:paraId="26A575CA"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Refuses or feels unable to agree to safety plan</w:t>
            </w:r>
          </w:p>
          <w:p w14:paraId="34A4852C" w14:textId="77777777" w:rsidR="004764AF" w:rsidRPr="007F2780" w:rsidRDefault="004764AF" w:rsidP="004764AF">
            <w:pPr>
              <w:pStyle w:val="NoSpacing"/>
              <w:rPr>
                <w:rFonts w:cs="Arial"/>
                <w:sz w:val="20"/>
                <w:szCs w:val="20"/>
              </w:rPr>
            </w:pPr>
            <w:r w:rsidRPr="007F2780">
              <w:rPr>
                <w:rFonts w:cs="Arial"/>
                <w:sz w:val="20"/>
                <w:szCs w:val="20"/>
              </w:rPr>
              <w:t xml:space="preserve">□ </w:t>
            </w:r>
            <w:r>
              <w:rPr>
                <w:rFonts w:cs="Arial"/>
                <w:sz w:val="20"/>
                <w:szCs w:val="20"/>
              </w:rPr>
              <w:t>Sexual abuse (lifetime)</w:t>
            </w:r>
          </w:p>
          <w:p w14:paraId="2695CB11" w14:textId="77777777" w:rsidR="004764AF" w:rsidRPr="007F2780" w:rsidRDefault="004764AF" w:rsidP="004764AF">
            <w:pPr>
              <w:pStyle w:val="NoSpacing"/>
              <w:rPr>
                <w:rFonts w:cs="Arial"/>
                <w:color w:val="000000"/>
                <w:sz w:val="20"/>
                <w:szCs w:val="20"/>
              </w:rPr>
            </w:pPr>
            <w:r w:rsidRPr="007F2780">
              <w:rPr>
                <w:rFonts w:cs="Arial"/>
                <w:color w:val="000000"/>
                <w:sz w:val="20"/>
                <w:szCs w:val="20"/>
              </w:rPr>
              <w:t xml:space="preserve">□ </w:t>
            </w:r>
            <w:r>
              <w:rPr>
                <w:rFonts w:cs="Arial"/>
                <w:color w:val="000000"/>
                <w:sz w:val="20"/>
                <w:szCs w:val="20"/>
              </w:rPr>
              <w:t>Family history of suicide</w:t>
            </w:r>
          </w:p>
          <w:p w14:paraId="5B9C1C19" w14:textId="77777777" w:rsidR="004764AF" w:rsidRPr="007F2780" w:rsidRDefault="004764AF" w:rsidP="004764AF">
            <w:pPr>
              <w:pStyle w:val="NoSpacing"/>
              <w:spacing w:after="80"/>
              <w:ind w:left="158" w:hanging="158"/>
              <w:rPr>
                <w:rFonts w:cs="Arial"/>
                <w:color w:val="000000"/>
                <w:sz w:val="20"/>
                <w:szCs w:val="20"/>
                <w:highlight w:val="yellow"/>
              </w:rPr>
            </w:pPr>
          </w:p>
        </w:tc>
      </w:tr>
      <w:tr w:rsidR="00C17A25" w14:paraId="46F7CC8D" w14:textId="77777777" w:rsidTr="00606CE7">
        <w:tblPrEx>
          <w:tblLook w:val="04A0" w:firstRow="1" w:lastRow="0" w:firstColumn="1" w:lastColumn="0" w:noHBand="0" w:noVBand="1"/>
        </w:tblPrEx>
        <w:trPr>
          <w:trHeight w:val="458"/>
        </w:trPr>
        <w:tc>
          <w:tcPr>
            <w:tcW w:w="11178" w:type="dxa"/>
            <w:gridSpan w:val="6"/>
            <w:vAlign w:val="center"/>
          </w:tcPr>
          <w:p w14:paraId="7A025806" w14:textId="77777777" w:rsidR="00C17A25" w:rsidRPr="002C22BD" w:rsidRDefault="00C17A25" w:rsidP="00E30BB1">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in the home or</w:t>
            </w:r>
            <w:r w:rsidRPr="007F4089">
              <w:rPr>
                <w:rFonts w:cs="OptaneBold"/>
                <w:bCs/>
                <w:sz w:val="20"/>
                <w:szCs w:val="20"/>
              </w:rPr>
              <w:t xml:space="preserve"> </w:t>
            </w:r>
            <w:r w:rsidRPr="007F4089">
              <w:rPr>
                <w:rFonts w:cs="OptaneItalic"/>
                <w:iCs/>
                <w:sz w:val="20"/>
                <w:szCs w:val="20"/>
              </w:rPr>
              <w:t>workplace</w:t>
            </w:r>
            <w:r>
              <w:rPr>
                <w:rFonts w:cs="OptaneItalic"/>
                <w:iCs/>
                <w:sz w:val="20"/>
                <w:szCs w:val="20"/>
              </w:rPr>
              <w:t xml:space="preserve"> </w:t>
            </w:r>
            <w:r w:rsidRPr="006D768B">
              <w:rPr>
                <w:rFonts w:cs="OptaneItalic"/>
                <w:iCs/>
                <w:sz w:val="20"/>
                <w:szCs w:val="20"/>
              </w:rPr>
              <w:t>or ease of accessing</w:t>
            </w:r>
          </w:p>
        </w:tc>
      </w:tr>
      <w:tr w:rsidR="00230803" w14:paraId="5D4AEFB6" w14:textId="77777777" w:rsidTr="007F2780">
        <w:tblPrEx>
          <w:tblLook w:val="04A0" w:firstRow="1" w:lastRow="0" w:firstColumn="1" w:lastColumn="0" w:noHBand="0" w:noVBand="1"/>
        </w:tblPrEx>
        <w:trPr>
          <w:trHeight w:val="92"/>
        </w:trPr>
        <w:tc>
          <w:tcPr>
            <w:tcW w:w="11178" w:type="dxa"/>
            <w:gridSpan w:val="6"/>
            <w:shd w:val="clear" w:color="auto" w:fill="D9D9D9" w:themeFill="background1" w:themeFillShade="D9"/>
            <w:vAlign w:val="center"/>
          </w:tcPr>
          <w:p w14:paraId="2B6F0621" w14:textId="77777777" w:rsidR="00230803" w:rsidRPr="00A04319" w:rsidRDefault="00C94B96" w:rsidP="00611953">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4764AF" w14:paraId="477E55D4" w14:textId="77777777" w:rsidTr="006560A0">
        <w:tblPrEx>
          <w:tblLook w:val="04A0" w:firstRow="1" w:lastRow="0" w:firstColumn="1" w:lastColumn="0" w:noHBand="0" w:noVBand="1"/>
        </w:tblPrEx>
        <w:trPr>
          <w:trHeight w:val="1817"/>
        </w:trPr>
        <w:tc>
          <w:tcPr>
            <w:tcW w:w="5508" w:type="dxa"/>
          </w:tcPr>
          <w:p w14:paraId="1EDAFD26" w14:textId="77777777" w:rsidR="004764AF" w:rsidRPr="007F2780" w:rsidRDefault="004764AF" w:rsidP="004764AF">
            <w:pPr>
              <w:autoSpaceDE w:val="0"/>
              <w:autoSpaceDN w:val="0"/>
              <w:adjustRightInd w:val="0"/>
              <w:spacing w:before="80"/>
              <w:rPr>
                <w:rFonts w:cs="OptaneBold"/>
                <w:b/>
                <w:bCs/>
                <w:color w:val="000000"/>
              </w:rPr>
            </w:pPr>
            <w:r>
              <w:rPr>
                <w:rFonts w:cs="OptaneBold"/>
                <w:b/>
                <w:bCs/>
                <w:color w:val="000000"/>
              </w:rPr>
              <w:t>I</w:t>
            </w:r>
            <w:r w:rsidRPr="007F2780">
              <w:rPr>
                <w:rFonts w:cs="OptaneBold"/>
                <w:b/>
                <w:bCs/>
                <w:color w:val="000000"/>
              </w:rPr>
              <w:t xml:space="preserve">nternal: </w:t>
            </w:r>
          </w:p>
          <w:p w14:paraId="522E6116"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Pr>
                <w:rFonts w:cs="Arial"/>
                <w:color w:val="000000"/>
                <w:sz w:val="20"/>
                <w:szCs w:val="20"/>
              </w:rPr>
              <w:t>dying due to pain and suffering</w:t>
            </w:r>
          </w:p>
          <w:p w14:paraId="584F715E"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7ABCFDF5" w14:textId="77777777" w:rsidR="004764AF" w:rsidRDefault="004764AF" w:rsidP="004764AF">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3F67A5E7" w14:textId="77777777" w:rsidR="004764AF" w:rsidRPr="007F2780" w:rsidRDefault="004764AF" w:rsidP="004764AF">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5"/>
          </w:tcPr>
          <w:p w14:paraId="0654592D" w14:textId="77777777" w:rsidR="004764AF" w:rsidRPr="007F2780" w:rsidRDefault="004764AF" w:rsidP="004764AF">
            <w:pPr>
              <w:autoSpaceDE w:val="0"/>
              <w:autoSpaceDN w:val="0"/>
              <w:adjustRightInd w:val="0"/>
              <w:spacing w:before="80"/>
              <w:rPr>
                <w:rFonts w:cs="OptaneBold"/>
                <w:b/>
                <w:bCs/>
                <w:color w:val="000000"/>
              </w:rPr>
            </w:pPr>
            <w:r w:rsidRPr="007F2780">
              <w:rPr>
                <w:rFonts w:cs="OptaneBold"/>
                <w:b/>
                <w:bCs/>
                <w:color w:val="000000"/>
              </w:rPr>
              <w:t xml:space="preserve">External: </w:t>
            </w:r>
          </w:p>
          <w:p w14:paraId="6CEDC70C"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Pr>
                <w:rFonts w:cs="Arial"/>
                <w:color w:val="000000"/>
                <w:sz w:val="20"/>
                <w:szCs w:val="20"/>
              </w:rPr>
              <w:t xml:space="preserve">Belief that suicide is </w:t>
            </w:r>
            <w:proofErr w:type="gramStart"/>
            <w:r>
              <w:rPr>
                <w:rFonts w:cs="Arial"/>
                <w:color w:val="000000"/>
                <w:sz w:val="20"/>
                <w:szCs w:val="20"/>
              </w:rPr>
              <w:t>immoral;</w:t>
            </w:r>
            <w:proofErr w:type="gramEnd"/>
            <w:r>
              <w:rPr>
                <w:rFonts w:cs="Arial"/>
                <w:color w:val="000000"/>
                <w:sz w:val="20"/>
                <w:szCs w:val="20"/>
              </w:rPr>
              <w:t xml:space="preserve"> high spirituality</w:t>
            </w:r>
          </w:p>
          <w:p w14:paraId="78F9FDEF"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Pr>
                <w:rFonts w:cs="Arial"/>
                <w:color w:val="000000"/>
                <w:sz w:val="20"/>
                <w:szCs w:val="20"/>
              </w:rPr>
              <w:t>family or others; living with family</w:t>
            </w:r>
          </w:p>
          <w:p w14:paraId="298FAD4A" w14:textId="77777777" w:rsidR="004764AF" w:rsidRPr="007F2780" w:rsidRDefault="004764AF" w:rsidP="004764AF">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 of family or friends</w:t>
            </w:r>
          </w:p>
          <w:p w14:paraId="07F7C647" w14:textId="77777777" w:rsidR="004764AF" w:rsidRPr="007F2780" w:rsidRDefault="004764AF" w:rsidP="004764AF">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6B614AE2" w14:textId="77777777" w:rsidTr="0010384D">
        <w:tblPrEx>
          <w:tblLook w:val="04A0" w:firstRow="1" w:lastRow="0" w:firstColumn="1" w:lastColumn="0" w:noHBand="0" w:noVBand="1"/>
        </w:tblPrEx>
        <w:trPr>
          <w:trHeight w:val="548"/>
        </w:trPr>
        <w:tc>
          <w:tcPr>
            <w:tcW w:w="11178" w:type="dxa"/>
            <w:gridSpan w:val="6"/>
            <w:shd w:val="clear" w:color="auto" w:fill="D9D9D9" w:themeFill="background1" w:themeFillShade="D9"/>
            <w:vAlign w:val="center"/>
          </w:tcPr>
          <w:p w14:paraId="54AF7D28" w14:textId="3A78F9B5" w:rsidR="006215A5" w:rsidRPr="004764AF" w:rsidRDefault="0010384D" w:rsidP="000E4BA6">
            <w:pPr>
              <w:autoSpaceDE w:val="0"/>
              <w:autoSpaceDN w:val="0"/>
              <w:adjustRightInd w:val="0"/>
              <w:spacing w:before="80" w:after="80"/>
              <w:rPr>
                <w:b/>
                <w:sz w:val="24"/>
                <w:szCs w:val="24"/>
              </w:rPr>
            </w:pPr>
            <w:r w:rsidRPr="006D768B">
              <w:rPr>
                <w:b/>
                <w:sz w:val="24"/>
                <w:szCs w:val="24"/>
              </w:rPr>
              <w:lastRenderedPageBreak/>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E96FE6">
              <w:rPr>
                <w:b/>
                <w:sz w:val="24"/>
                <w:szCs w:val="24"/>
              </w:rPr>
              <w:t xml:space="preserve"> – skip if questions 1-5 are all no</w:t>
            </w:r>
            <w:r w:rsidR="00C94B96">
              <w:rPr>
                <w:b/>
                <w:sz w:val="24"/>
                <w:szCs w:val="24"/>
              </w:rPr>
              <w:t>)</w:t>
            </w:r>
          </w:p>
        </w:tc>
      </w:tr>
      <w:tr w:rsidR="004B4C6D" w14:paraId="67792802" w14:textId="77777777" w:rsidTr="004B4C6D">
        <w:tblPrEx>
          <w:tblLook w:val="04A0" w:firstRow="1" w:lastRow="0" w:firstColumn="1" w:lastColumn="0" w:noHBand="0" w:noVBand="1"/>
        </w:tblPrEx>
        <w:trPr>
          <w:trHeight w:val="530"/>
        </w:trPr>
        <w:tc>
          <w:tcPr>
            <w:tcW w:w="9468" w:type="dxa"/>
            <w:gridSpan w:val="4"/>
            <w:shd w:val="clear" w:color="auto" w:fill="D9D9D9" w:themeFill="background1" w:themeFillShade="D9"/>
            <w:vAlign w:val="center"/>
          </w:tcPr>
          <w:p w14:paraId="0E82BAC3" w14:textId="77777777" w:rsidR="004B4C6D" w:rsidRPr="009D1D81" w:rsidRDefault="004B4C6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 identified </w:t>
            </w:r>
            <w:r>
              <w:rPr>
                <w:b/>
                <w:sz w:val="20"/>
                <w:szCs w:val="20"/>
              </w:rPr>
              <w:t>above)</w:t>
            </w:r>
          </w:p>
        </w:tc>
        <w:tc>
          <w:tcPr>
            <w:tcW w:w="810" w:type="dxa"/>
            <w:shd w:val="clear" w:color="auto" w:fill="D9D9D9" w:themeFill="background1" w:themeFillShade="D9"/>
            <w:vAlign w:val="center"/>
          </w:tcPr>
          <w:p w14:paraId="48438BA7"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62516413" w14:textId="77777777" w:rsidR="004B4C6D" w:rsidRPr="0010384D" w:rsidRDefault="004B4C6D" w:rsidP="002D5345">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7CD2556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E00BF47" w14:textId="77777777" w:rsidR="004B4C6D" w:rsidRPr="0099318A" w:rsidRDefault="004B4C6D" w:rsidP="00A04319">
            <w:pPr>
              <w:rPr>
                <w:b/>
                <w:sz w:val="19"/>
                <w:szCs w:val="19"/>
              </w:rPr>
            </w:pPr>
            <w:r w:rsidRPr="0099318A">
              <w:rPr>
                <w:b/>
                <w:sz w:val="19"/>
                <w:szCs w:val="19"/>
              </w:rPr>
              <w:t>Frequency</w:t>
            </w:r>
          </w:p>
          <w:p w14:paraId="6DB6C581" w14:textId="77777777" w:rsidR="004B4C6D" w:rsidRDefault="004B4C6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17C3E758" w14:textId="77777777" w:rsidR="004B4C6D" w:rsidRPr="0099318A" w:rsidRDefault="004B4C6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810" w:type="dxa"/>
            <w:shd w:val="clear" w:color="auto" w:fill="FFFFFF" w:themeFill="background1"/>
            <w:vAlign w:val="center"/>
          </w:tcPr>
          <w:p w14:paraId="518EC9A6"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6DDAC55C" w14:textId="77777777" w:rsidR="004B4C6D" w:rsidRPr="0010384D" w:rsidRDefault="004B4C6D" w:rsidP="00A04319">
            <w:pPr>
              <w:autoSpaceDE w:val="0"/>
              <w:autoSpaceDN w:val="0"/>
              <w:adjustRightInd w:val="0"/>
              <w:spacing w:before="80" w:after="80"/>
              <w:jc w:val="center"/>
              <w:rPr>
                <w:b/>
                <w:sz w:val="16"/>
                <w:szCs w:val="16"/>
              </w:rPr>
            </w:pPr>
          </w:p>
        </w:tc>
      </w:tr>
      <w:tr w:rsidR="004B4C6D" w14:paraId="45B72E1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C2246ED" w14:textId="77777777" w:rsidR="004B4C6D" w:rsidRPr="0099318A" w:rsidRDefault="004B4C6D" w:rsidP="00A04319">
            <w:pPr>
              <w:rPr>
                <w:b/>
                <w:sz w:val="19"/>
                <w:szCs w:val="19"/>
              </w:rPr>
            </w:pPr>
            <w:r w:rsidRPr="0099318A">
              <w:rPr>
                <w:b/>
                <w:sz w:val="19"/>
                <w:szCs w:val="19"/>
              </w:rPr>
              <w:t>Duration</w:t>
            </w:r>
          </w:p>
          <w:p w14:paraId="3A07C019" w14:textId="77777777" w:rsidR="004B4C6D" w:rsidRPr="0099318A" w:rsidRDefault="004B4C6D" w:rsidP="00A04319">
            <w:pPr>
              <w:rPr>
                <w:b/>
                <w:bCs/>
                <w:i/>
                <w:sz w:val="19"/>
                <w:szCs w:val="19"/>
              </w:rPr>
            </w:pPr>
            <w:r w:rsidRPr="0099318A">
              <w:rPr>
                <w:b/>
                <w:bCs/>
                <w:i/>
                <w:sz w:val="19"/>
                <w:szCs w:val="19"/>
              </w:rPr>
              <w:t xml:space="preserve">When you have the thoughts how long </w:t>
            </w:r>
            <w:proofErr w:type="gramStart"/>
            <w:r w:rsidRPr="0099318A">
              <w:rPr>
                <w:b/>
                <w:bCs/>
                <w:i/>
                <w:sz w:val="19"/>
                <w:szCs w:val="19"/>
              </w:rPr>
              <w:t>do</w:t>
            </w:r>
            <w:proofErr w:type="gramEnd"/>
            <w:r w:rsidRPr="0099318A">
              <w:rPr>
                <w:b/>
                <w:bCs/>
                <w:i/>
                <w:sz w:val="19"/>
                <w:szCs w:val="19"/>
              </w:rPr>
              <w:t xml:space="preserve"> they last?</w:t>
            </w:r>
          </w:p>
          <w:p w14:paraId="56615C4B" w14:textId="77777777" w:rsidR="004B4C6D" w:rsidRDefault="004B4C6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701E8195" w14:textId="77777777" w:rsidR="004B4C6D" w:rsidRPr="0099318A" w:rsidRDefault="004B4C6D" w:rsidP="00A04319">
            <w:pPr>
              <w:rPr>
                <w:sz w:val="16"/>
                <w:szCs w:val="16"/>
              </w:rPr>
            </w:pPr>
            <w:r w:rsidRPr="0099318A">
              <w:rPr>
                <w:sz w:val="16"/>
                <w:szCs w:val="16"/>
              </w:rPr>
              <w:t>(2) Less than 1 hour/some of the time                                                 (5) More than 8 hours/persistent or continuous</w:t>
            </w:r>
          </w:p>
          <w:p w14:paraId="5D5E3740" w14:textId="77777777" w:rsidR="004B4C6D" w:rsidRPr="0099318A" w:rsidRDefault="004B4C6D" w:rsidP="00A04319">
            <w:pPr>
              <w:rPr>
                <w:sz w:val="16"/>
                <w:szCs w:val="16"/>
              </w:rPr>
            </w:pPr>
            <w:r w:rsidRPr="0099318A">
              <w:rPr>
                <w:sz w:val="16"/>
                <w:szCs w:val="16"/>
              </w:rPr>
              <w:t>(3) 1-4 hours/a lot of time</w:t>
            </w:r>
          </w:p>
        </w:tc>
        <w:tc>
          <w:tcPr>
            <w:tcW w:w="810" w:type="dxa"/>
            <w:shd w:val="clear" w:color="auto" w:fill="FFFFFF" w:themeFill="background1"/>
            <w:vAlign w:val="center"/>
          </w:tcPr>
          <w:p w14:paraId="027A717D"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2E6076B8" w14:textId="77777777" w:rsidR="004B4C6D" w:rsidRPr="0010384D" w:rsidRDefault="004B4C6D" w:rsidP="00A04319">
            <w:pPr>
              <w:autoSpaceDE w:val="0"/>
              <w:autoSpaceDN w:val="0"/>
              <w:adjustRightInd w:val="0"/>
              <w:spacing w:before="80" w:after="80"/>
              <w:jc w:val="center"/>
              <w:rPr>
                <w:b/>
                <w:sz w:val="16"/>
                <w:szCs w:val="16"/>
              </w:rPr>
            </w:pPr>
          </w:p>
        </w:tc>
      </w:tr>
      <w:tr w:rsidR="004B4C6D" w:rsidRPr="002D5345" w14:paraId="368C6E92"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1F6EF5A7" w14:textId="77777777" w:rsidR="004B4C6D" w:rsidRPr="00C94B96" w:rsidRDefault="004B4C6D" w:rsidP="00A04319">
            <w:pPr>
              <w:rPr>
                <w:b/>
                <w:sz w:val="19"/>
                <w:szCs w:val="19"/>
              </w:rPr>
            </w:pPr>
            <w:r w:rsidRPr="00C94B96">
              <w:rPr>
                <w:b/>
                <w:sz w:val="19"/>
                <w:szCs w:val="19"/>
              </w:rPr>
              <w:t>Controllability</w:t>
            </w:r>
          </w:p>
          <w:p w14:paraId="7ED2D956" w14:textId="77777777" w:rsidR="004B4C6D" w:rsidRPr="00C94B96" w:rsidRDefault="004B4C6D" w:rsidP="00A04319">
            <w:pPr>
              <w:rPr>
                <w:b/>
                <w:bCs/>
                <w:i/>
                <w:sz w:val="19"/>
                <w:szCs w:val="19"/>
              </w:rPr>
            </w:pPr>
            <w:r w:rsidRPr="00C94B96">
              <w:rPr>
                <w:b/>
                <w:bCs/>
                <w:i/>
                <w:sz w:val="19"/>
                <w:szCs w:val="19"/>
              </w:rPr>
              <w:t>Could/can you stop thinking about killing yourself or wanting to die if you want to?</w:t>
            </w:r>
          </w:p>
          <w:p w14:paraId="79E8B7FE" w14:textId="77777777" w:rsidR="004B4C6D" w:rsidRPr="00C94B96" w:rsidRDefault="004B4C6D" w:rsidP="00A04319">
            <w:pPr>
              <w:rPr>
                <w:sz w:val="16"/>
                <w:szCs w:val="16"/>
              </w:rPr>
            </w:pPr>
            <w:r w:rsidRPr="00C94B96">
              <w:rPr>
                <w:sz w:val="16"/>
                <w:szCs w:val="16"/>
              </w:rPr>
              <w:t>(1) Easily able to control thoughts                                                        (4) Can control thoughts  with a lot of difficulty</w:t>
            </w:r>
          </w:p>
          <w:p w14:paraId="6FE77FEF" w14:textId="77777777" w:rsidR="004B4C6D" w:rsidRPr="00C94B96" w:rsidRDefault="004B4C6D" w:rsidP="00A04319">
            <w:pPr>
              <w:rPr>
                <w:sz w:val="16"/>
                <w:szCs w:val="16"/>
              </w:rPr>
            </w:pPr>
            <w:r w:rsidRPr="00C94B96">
              <w:rPr>
                <w:sz w:val="16"/>
                <w:szCs w:val="16"/>
              </w:rPr>
              <w:t>(2) Can control thoughts with little difficulty                                      (5) Unable to control thoughts</w:t>
            </w:r>
          </w:p>
          <w:p w14:paraId="1F23ECFC" w14:textId="77777777" w:rsidR="004B4C6D" w:rsidRPr="00C94B96" w:rsidRDefault="004B4C6D" w:rsidP="00A04319">
            <w:pPr>
              <w:rPr>
                <w:sz w:val="16"/>
                <w:szCs w:val="16"/>
              </w:rPr>
            </w:pPr>
            <w:r w:rsidRPr="00C94B96">
              <w:rPr>
                <w:sz w:val="16"/>
                <w:szCs w:val="16"/>
              </w:rPr>
              <w:t>(3) Can control thoughts with some difficulty                                    (0) Does not attempt to control thoughts</w:t>
            </w:r>
          </w:p>
        </w:tc>
        <w:tc>
          <w:tcPr>
            <w:tcW w:w="810" w:type="dxa"/>
            <w:shd w:val="clear" w:color="auto" w:fill="FFFFFF" w:themeFill="background1"/>
            <w:vAlign w:val="center"/>
          </w:tcPr>
          <w:p w14:paraId="40474E72"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0A994F86"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rsidRPr="002D5345" w14:paraId="703F2A8B"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47A94EE" w14:textId="77777777" w:rsidR="004B4C6D" w:rsidRPr="00C94B96" w:rsidRDefault="004B4C6D" w:rsidP="00A04319">
            <w:pPr>
              <w:jc w:val="both"/>
              <w:rPr>
                <w:b/>
                <w:sz w:val="19"/>
                <w:szCs w:val="19"/>
              </w:rPr>
            </w:pPr>
            <w:r w:rsidRPr="00C94B96">
              <w:rPr>
                <w:b/>
                <w:sz w:val="19"/>
                <w:szCs w:val="19"/>
              </w:rPr>
              <w:t>Deterrents</w:t>
            </w:r>
          </w:p>
          <w:p w14:paraId="2DB049A6" w14:textId="77777777" w:rsidR="004B4C6D" w:rsidRPr="00C94B96" w:rsidRDefault="004B4C6D" w:rsidP="00A04319">
            <w:pPr>
              <w:rPr>
                <w:b/>
                <w:bCs/>
                <w:i/>
                <w:sz w:val="19"/>
                <w:szCs w:val="19"/>
              </w:rPr>
            </w:pPr>
            <w:r w:rsidRPr="00C94B96">
              <w:rPr>
                <w:b/>
                <w:bCs/>
                <w:i/>
                <w:sz w:val="19"/>
                <w:szCs w:val="19"/>
              </w:rPr>
              <w:t>Are there things - anyone or anything (e.g., family, religion, pain of death) - that stopped you from wanting to die or acting on thoughts of committing suicide?</w:t>
            </w:r>
          </w:p>
          <w:p w14:paraId="5F064151" w14:textId="77777777" w:rsidR="004B4C6D" w:rsidRPr="00C94B96" w:rsidRDefault="004B4C6D" w:rsidP="00A04319">
            <w:pPr>
              <w:rPr>
                <w:sz w:val="16"/>
                <w:szCs w:val="16"/>
              </w:rPr>
            </w:pPr>
            <w:r w:rsidRPr="00C94B96">
              <w:rPr>
                <w:sz w:val="16"/>
                <w:szCs w:val="16"/>
              </w:rPr>
              <w:t xml:space="preserve">(1) Deterrents definitely stopped you from attempting suicide         </w:t>
            </w:r>
            <w:proofErr w:type="gramStart"/>
            <w:r w:rsidRPr="00C94B96">
              <w:rPr>
                <w:sz w:val="16"/>
                <w:szCs w:val="16"/>
              </w:rPr>
              <w:t xml:space="preserve">   (</w:t>
            </w:r>
            <w:proofErr w:type="gramEnd"/>
            <w:r w:rsidRPr="00C94B96">
              <w:rPr>
                <w:sz w:val="16"/>
                <w:szCs w:val="16"/>
              </w:rPr>
              <w:t xml:space="preserve">4) Deterrents most likely did not stop you </w:t>
            </w:r>
          </w:p>
          <w:p w14:paraId="0E049C5E" w14:textId="77777777" w:rsidR="004B4C6D" w:rsidRPr="00C94B96" w:rsidRDefault="004B4C6D" w:rsidP="00A04319">
            <w:pPr>
              <w:ind w:left="720" w:hanging="720"/>
              <w:rPr>
                <w:sz w:val="16"/>
                <w:szCs w:val="16"/>
              </w:rPr>
            </w:pPr>
            <w:r w:rsidRPr="00C94B96">
              <w:rPr>
                <w:sz w:val="16"/>
                <w:szCs w:val="16"/>
              </w:rPr>
              <w:t xml:space="preserve">(2) Deterrents probably stopped you                                                     </w:t>
            </w:r>
            <w:proofErr w:type="gramStart"/>
            <w:r w:rsidRPr="00C94B96">
              <w:rPr>
                <w:sz w:val="16"/>
                <w:szCs w:val="16"/>
              </w:rPr>
              <w:t xml:space="preserve">   (</w:t>
            </w:r>
            <w:proofErr w:type="gramEnd"/>
            <w:r w:rsidRPr="00C94B96">
              <w:rPr>
                <w:sz w:val="16"/>
                <w:szCs w:val="16"/>
              </w:rPr>
              <w:t xml:space="preserve">5) Deterrents definitely did not stop you </w:t>
            </w:r>
          </w:p>
          <w:p w14:paraId="61EF70C1" w14:textId="77777777" w:rsidR="004B4C6D" w:rsidRPr="00C94B96" w:rsidRDefault="004B4C6D" w:rsidP="00A04319">
            <w:pPr>
              <w:rPr>
                <w:sz w:val="16"/>
                <w:szCs w:val="16"/>
              </w:rPr>
            </w:pPr>
            <w:r w:rsidRPr="00C94B96">
              <w:rPr>
                <w:sz w:val="16"/>
                <w:szCs w:val="16"/>
              </w:rPr>
              <w:t>(3) Uncertain that deterrents stopped you                                               (0) Does not apply</w:t>
            </w:r>
          </w:p>
        </w:tc>
        <w:tc>
          <w:tcPr>
            <w:tcW w:w="810" w:type="dxa"/>
            <w:shd w:val="clear" w:color="auto" w:fill="FFFFFF" w:themeFill="background1"/>
            <w:vAlign w:val="center"/>
          </w:tcPr>
          <w:p w14:paraId="39C57534"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672E249B"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14:paraId="715BC036"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2500757" w14:textId="77777777" w:rsidR="004B4C6D" w:rsidRPr="00C94B96" w:rsidRDefault="004B4C6D" w:rsidP="00A04319">
            <w:pPr>
              <w:tabs>
                <w:tab w:val="left" w:pos="1920"/>
              </w:tabs>
              <w:rPr>
                <w:b/>
                <w:sz w:val="19"/>
                <w:szCs w:val="19"/>
              </w:rPr>
            </w:pPr>
            <w:r w:rsidRPr="00C94B96">
              <w:rPr>
                <w:b/>
                <w:sz w:val="19"/>
                <w:szCs w:val="19"/>
              </w:rPr>
              <w:t>Reasons for Ideation</w:t>
            </w:r>
          </w:p>
          <w:p w14:paraId="13365D5D" w14:textId="77777777" w:rsidR="004B4C6D" w:rsidRPr="00C94B96" w:rsidRDefault="004B4C6D" w:rsidP="00A04319">
            <w:pPr>
              <w:tabs>
                <w:tab w:val="left" w:pos="1920"/>
              </w:tabs>
              <w:rPr>
                <w:b/>
                <w:i/>
                <w:sz w:val="19"/>
                <w:szCs w:val="19"/>
              </w:rPr>
            </w:pPr>
            <w:r w:rsidRPr="00C94B96">
              <w:rPr>
                <w:b/>
                <w:i/>
                <w:sz w:val="19"/>
                <w:szCs w:val="19"/>
              </w:rPr>
              <w:t xml:space="preserve">What sort of reasons did you have for thinking about wanting to die or killing yourself?  Was it to end the pain or stop the way you were feeling (in other words you couldn’t go on living with this pain or how you were feeling) or was it to get attention, </w:t>
            </w:r>
            <w:proofErr w:type="gramStart"/>
            <w:r w:rsidRPr="00C94B96">
              <w:rPr>
                <w:b/>
                <w:i/>
                <w:sz w:val="19"/>
                <w:szCs w:val="19"/>
              </w:rPr>
              <w:t>revenge</w:t>
            </w:r>
            <w:proofErr w:type="gramEnd"/>
            <w:r w:rsidRPr="00C94B96">
              <w:rPr>
                <w:b/>
                <w:i/>
                <w:sz w:val="19"/>
                <w:szCs w:val="19"/>
              </w:rPr>
              <w:t xml:space="preserve"> or a reaction from others? Or both?</w:t>
            </w:r>
          </w:p>
          <w:p w14:paraId="27A87A93" w14:textId="77777777" w:rsidR="004B4C6D" w:rsidRPr="00C94B96" w:rsidRDefault="004B4C6D" w:rsidP="00A04319">
            <w:pPr>
              <w:tabs>
                <w:tab w:val="left" w:pos="1920"/>
              </w:tabs>
              <w:rPr>
                <w:sz w:val="16"/>
                <w:szCs w:val="16"/>
              </w:rPr>
            </w:pPr>
            <w:r w:rsidRPr="00C94B96">
              <w:rPr>
                <w:sz w:val="16"/>
                <w:szCs w:val="16"/>
              </w:rPr>
              <w:t xml:space="preserve">(1) Completely to get attention, revenge or a reaction from others    </w:t>
            </w:r>
            <w:proofErr w:type="gramStart"/>
            <w:r w:rsidRPr="00C94B96">
              <w:rPr>
                <w:sz w:val="16"/>
                <w:szCs w:val="16"/>
              </w:rPr>
              <w:t xml:space="preserve">   (</w:t>
            </w:r>
            <w:proofErr w:type="gramEnd"/>
            <w:r w:rsidRPr="00C94B96">
              <w:rPr>
                <w:sz w:val="16"/>
                <w:szCs w:val="16"/>
              </w:rPr>
              <w:t>4) Mostly to end or stop the pain (you couldn’t go on</w:t>
            </w:r>
          </w:p>
          <w:p w14:paraId="05731F50" w14:textId="77777777" w:rsidR="004B4C6D" w:rsidRPr="00C94B96" w:rsidRDefault="004B4C6D" w:rsidP="00A04319">
            <w:pPr>
              <w:tabs>
                <w:tab w:val="left" w:pos="1920"/>
              </w:tabs>
              <w:rPr>
                <w:sz w:val="16"/>
                <w:szCs w:val="16"/>
              </w:rPr>
            </w:pPr>
            <w:r w:rsidRPr="00C94B96">
              <w:rPr>
                <w:sz w:val="16"/>
                <w:szCs w:val="16"/>
              </w:rPr>
              <w:t>(2) Mostly to get attention, revenge or a reaction from others                     living with the pain or how you were feeling)</w:t>
            </w:r>
          </w:p>
          <w:p w14:paraId="2C850599" w14:textId="77777777" w:rsidR="004B4C6D" w:rsidRPr="00C94B96" w:rsidRDefault="004B4C6D" w:rsidP="00A04319">
            <w:pPr>
              <w:tabs>
                <w:tab w:val="left" w:pos="1920"/>
              </w:tabs>
              <w:rPr>
                <w:sz w:val="16"/>
                <w:szCs w:val="16"/>
              </w:rPr>
            </w:pPr>
            <w:r w:rsidRPr="00C94B96">
              <w:rPr>
                <w:sz w:val="16"/>
                <w:szCs w:val="16"/>
              </w:rPr>
              <w:t xml:space="preserve">(3) Equally to get attention, revenge or a reaction from others            </w:t>
            </w:r>
            <w:proofErr w:type="gramStart"/>
            <w:r w:rsidRPr="00C94B96">
              <w:rPr>
                <w:sz w:val="16"/>
                <w:szCs w:val="16"/>
              </w:rPr>
              <w:t xml:space="preserve">   (</w:t>
            </w:r>
            <w:proofErr w:type="gramEnd"/>
            <w:r w:rsidRPr="00C94B96">
              <w:rPr>
                <w:sz w:val="16"/>
                <w:szCs w:val="16"/>
              </w:rPr>
              <w:t xml:space="preserve">5) Completely to end or stop the pain (you couldn’t go on </w:t>
            </w:r>
          </w:p>
          <w:p w14:paraId="063487A4" w14:textId="77777777" w:rsidR="004B4C6D" w:rsidRPr="00C94B96" w:rsidRDefault="004B4C6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284455E1" w14:textId="77777777" w:rsidR="004B4C6D" w:rsidRPr="00C94B96" w:rsidRDefault="004B4C6D" w:rsidP="00A04319">
            <w:pPr>
              <w:tabs>
                <w:tab w:val="left" w:pos="1920"/>
              </w:tabs>
              <w:rPr>
                <w:sz w:val="16"/>
                <w:szCs w:val="16"/>
                <w:shd w:val="clear" w:color="auto" w:fill="FFFF00"/>
              </w:rPr>
            </w:pPr>
            <w:r w:rsidRPr="00C94B96">
              <w:rPr>
                <w:sz w:val="16"/>
                <w:szCs w:val="16"/>
              </w:rPr>
              <w:t xml:space="preserve">                                                                                                                              (0)  Does not apply</w:t>
            </w:r>
          </w:p>
        </w:tc>
        <w:tc>
          <w:tcPr>
            <w:tcW w:w="810" w:type="dxa"/>
            <w:shd w:val="clear" w:color="auto" w:fill="FFFFFF" w:themeFill="background1"/>
            <w:vAlign w:val="center"/>
          </w:tcPr>
          <w:p w14:paraId="609F4E29"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5A86684A" w14:textId="77777777" w:rsidR="004B4C6D" w:rsidRPr="0010384D" w:rsidRDefault="004B4C6D" w:rsidP="00A04319">
            <w:pPr>
              <w:autoSpaceDE w:val="0"/>
              <w:autoSpaceDN w:val="0"/>
              <w:adjustRightInd w:val="0"/>
              <w:spacing w:before="80" w:after="80"/>
              <w:jc w:val="center"/>
              <w:rPr>
                <w:b/>
                <w:sz w:val="16"/>
                <w:szCs w:val="16"/>
              </w:rPr>
            </w:pPr>
          </w:p>
        </w:tc>
      </w:tr>
      <w:tr w:rsidR="004B4C6D" w14:paraId="5289816A" w14:textId="77777777" w:rsidTr="004B4C6D">
        <w:tblPrEx>
          <w:tblLook w:val="04A0" w:firstRow="1" w:lastRow="0" w:firstColumn="1" w:lastColumn="0" w:noHBand="0" w:noVBand="1"/>
        </w:tblPrEx>
        <w:trPr>
          <w:trHeight w:val="368"/>
        </w:trPr>
        <w:tc>
          <w:tcPr>
            <w:tcW w:w="9468" w:type="dxa"/>
            <w:gridSpan w:val="4"/>
            <w:shd w:val="clear" w:color="auto" w:fill="D9D9D9" w:themeFill="background1" w:themeFillShade="D9"/>
            <w:vAlign w:val="center"/>
          </w:tcPr>
          <w:p w14:paraId="67E9D5F2" w14:textId="77777777" w:rsidR="004B4C6D" w:rsidRPr="00425E66" w:rsidRDefault="004B4C6D" w:rsidP="00A04319">
            <w:pPr>
              <w:tabs>
                <w:tab w:val="left" w:pos="1920"/>
              </w:tabs>
              <w:jc w:val="right"/>
              <w:rPr>
                <w:b/>
                <w:sz w:val="19"/>
                <w:szCs w:val="19"/>
              </w:rPr>
            </w:pPr>
            <w:r w:rsidRPr="002C3415">
              <w:rPr>
                <w:b/>
                <w:sz w:val="20"/>
                <w:szCs w:val="20"/>
              </w:rPr>
              <w:t>Total Score</w:t>
            </w:r>
          </w:p>
        </w:tc>
        <w:tc>
          <w:tcPr>
            <w:tcW w:w="810" w:type="dxa"/>
            <w:shd w:val="clear" w:color="auto" w:fill="D9D9D9" w:themeFill="background1" w:themeFillShade="D9"/>
          </w:tcPr>
          <w:p w14:paraId="10C18859" w14:textId="77777777" w:rsidR="004B4C6D" w:rsidRPr="0010384D" w:rsidRDefault="004B4C6D" w:rsidP="00E57BC5">
            <w:pPr>
              <w:autoSpaceDE w:val="0"/>
              <w:autoSpaceDN w:val="0"/>
              <w:adjustRightInd w:val="0"/>
              <w:rPr>
                <w:b/>
                <w:sz w:val="16"/>
                <w:szCs w:val="16"/>
              </w:rPr>
            </w:pPr>
          </w:p>
        </w:tc>
        <w:tc>
          <w:tcPr>
            <w:tcW w:w="900" w:type="dxa"/>
            <w:shd w:val="clear" w:color="auto" w:fill="D9D9D9" w:themeFill="background1" w:themeFillShade="D9"/>
          </w:tcPr>
          <w:p w14:paraId="6B98733B" w14:textId="77777777" w:rsidR="004B4C6D" w:rsidRPr="0010384D" w:rsidRDefault="004B4C6D" w:rsidP="00E57BC5">
            <w:pPr>
              <w:autoSpaceDE w:val="0"/>
              <w:autoSpaceDN w:val="0"/>
              <w:adjustRightInd w:val="0"/>
              <w:rPr>
                <w:b/>
                <w:sz w:val="16"/>
                <w:szCs w:val="16"/>
              </w:rPr>
            </w:pPr>
          </w:p>
        </w:tc>
      </w:tr>
      <w:tr w:rsidR="00A04319" w14:paraId="067F090B" w14:textId="77777777" w:rsidTr="00E57BC5">
        <w:tblPrEx>
          <w:tblLook w:val="04A0" w:firstRow="1" w:lastRow="0" w:firstColumn="1" w:lastColumn="0" w:noHBand="0" w:noVBand="1"/>
        </w:tblPrEx>
        <w:trPr>
          <w:trHeight w:val="260"/>
        </w:trPr>
        <w:tc>
          <w:tcPr>
            <w:tcW w:w="11178" w:type="dxa"/>
            <w:gridSpan w:val="6"/>
            <w:shd w:val="clear" w:color="auto" w:fill="FFFFFF" w:themeFill="background1"/>
            <w:vAlign w:val="center"/>
          </w:tcPr>
          <w:p w14:paraId="00369767" w14:textId="77777777" w:rsidR="00A04319" w:rsidRPr="008A0288" w:rsidRDefault="00A04319" w:rsidP="00A04319">
            <w:pPr>
              <w:pStyle w:val="NoSpacing"/>
              <w:rPr>
                <w:b/>
                <w:sz w:val="20"/>
                <w:szCs w:val="20"/>
              </w:rPr>
            </w:pPr>
            <w:r>
              <w:rPr>
                <w:b/>
                <w:sz w:val="20"/>
                <w:szCs w:val="20"/>
              </w:rPr>
              <w:t>Note</w:t>
            </w:r>
            <w:r w:rsidR="00FE1FBB">
              <w:rPr>
                <w:b/>
                <w:sz w:val="20"/>
                <w:szCs w:val="20"/>
              </w:rPr>
              <w:t>s</w:t>
            </w:r>
            <w:r w:rsidRPr="008A0288">
              <w:rPr>
                <w:b/>
                <w:sz w:val="20"/>
                <w:szCs w:val="20"/>
              </w:rPr>
              <w:t xml:space="preserve">: </w:t>
            </w:r>
          </w:p>
          <w:p w14:paraId="495B005E" w14:textId="77777777" w:rsidR="00C94B96" w:rsidRPr="00C94B96" w:rsidRDefault="00C94B96" w:rsidP="00C94B96">
            <w:pPr>
              <w:pStyle w:val="NoSpacing"/>
              <w:rPr>
                <w:b/>
                <w:sz w:val="20"/>
                <w:szCs w:val="20"/>
              </w:rPr>
            </w:pPr>
            <w:r w:rsidRPr="00C94B96">
              <w:rPr>
                <w:b/>
                <w:sz w:val="20"/>
                <w:szCs w:val="20"/>
              </w:rPr>
              <w:t xml:space="preserve">Behaviors: </w:t>
            </w:r>
          </w:p>
          <w:p w14:paraId="4329E799" w14:textId="77777777" w:rsidR="00C94B96" w:rsidRPr="00C94B96" w:rsidRDefault="00C94B96" w:rsidP="00C94B96">
            <w:pPr>
              <w:pStyle w:val="NoSpacing"/>
              <w:rPr>
                <w:sz w:val="20"/>
                <w:szCs w:val="20"/>
              </w:rPr>
            </w:pPr>
            <w:r w:rsidRPr="00C94B96">
              <w:rPr>
                <w:rFonts w:cs="Arial"/>
                <w:color w:val="000081"/>
                <w:sz w:val="20"/>
                <w:szCs w:val="20"/>
              </w:rPr>
              <w:t xml:space="preserve">           □ </w:t>
            </w:r>
            <w:r w:rsidRPr="00C94B96">
              <w:rPr>
                <w:sz w:val="20"/>
                <w:szCs w:val="20"/>
              </w:rPr>
              <w:t xml:space="preserve">Preparatory Acts (e.g., buying pills, purchasing a gun, giving things away, writing a suicide note) </w:t>
            </w:r>
          </w:p>
          <w:p w14:paraId="39A6AB74" w14:textId="77777777" w:rsidR="00C94B96" w:rsidRPr="00C94B96" w:rsidRDefault="00C94B96" w:rsidP="00C94B96">
            <w:pPr>
              <w:pStyle w:val="NoSpacing"/>
              <w:rPr>
                <w:sz w:val="20"/>
                <w:szCs w:val="20"/>
              </w:rPr>
            </w:pPr>
            <w:r w:rsidRPr="00C94B96">
              <w:rPr>
                <w:sz w:val="20"/>
                <w:szCs w:val="20"/>
              </w:rPr>
              <w:t xml:space="preserve">           □  Aborted/self-interrupted attempts, </w:t>
            </w:r>
          </w:p>
          <w:p w14:paraId="4A0C56EF" w14:textId="77777777" w:rsidR="00C94B96" w:rsidRPr="00C94B96" w:rsidRDefault="00C94B96" w:rsidP="00C94B96">
            <w:pPr>
              <w:pStyle w:val="NoSpacing"/>
              <w:rPr>
                <w:sz w:val="20"/>
                <w:szCs w:val="20"/>
              </w:rPr>
            </w:pPr>
            <w:r w:rsidRPr="00C94B96">
              <w:rPr>
                <w:sz w:val="20"/>
                <w:szCs w:val="20"/>
              </w:rPr>
              <w:t xml:space="preserve">           □  Interrupted attempts and </w:t>
            </w:r>
          </w:p>
          <w:p w14:paraId="566FE7D7" w14:textId="77777777" w:rsidR="00C94B96" w:rsidRPr="00C94B96" w:rsidRDefault="00C94B96" w:rsidP="00C94B96">
            <w:pPr>
              <w:pStyle w:val="NoSpacing"/>
              <w:rPr>
                <w:sz w:val="20"/>
                <w:szCs w:val="20"/>
              </w:rPr>
            </w:pPr>
            <w:r w:rsidRPr="00C94B96">
              <w:rPr>
                <w:sz w:val="20"/>
                <w:szCs w:val="20"/>
              </w:rPr>
              <w:t xml:space="preserve">           □  Actual attempts</w:t>
            </w:r>
          </w:p>
          <w:p w14:paraId="1E1DF4DB" w14:textId="77777777" w:rsidR="00A04319" w:rsidRPr="00C94B96" w:rsidRDefault="00A04319" w:rsidP="00A04319">
            <w:pPr>
              <w:pStyle w:val="NoSpacing"/>
              <w:rPr>
                <w:rFonts w:cs="Wingdings-Regular"/>
                <w:b/>
                <w:color w:val="000081"/>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 xml:space="preserve">Assess for the presence of </w:t>
            </w:r>
            <w:r w:rsidR="00410EAF">
              <w:rPr>
                <w:b/>
                <w:sz w:val="20"/>
                <w:szCs w:val="20"/>
              </w:rPr>
              <w:t>non-suicidal self-injurious behavior</w:t>
            </w:r>
            <w:r w:rsidRPr="007F4089">
              <w:rPr>
                <w:sz w:val="20"/>
                <w:szCs w:val="20"/>
              </w:rPr>
              <w:t xml:space="preserve"> (</w:t>
            </w:r>
            <w:proofErr w:type="gramStart"/>
            <w:r w:rsidRPr="007F4089">
              <w:rPr>
                <w:sz w:val="20"/>
                <w:szCs w:val="20"/>
              </w:rPr>
              <w:t>e.g.</w:t>
            </w:r>
            <w:proofErr w:type="gramEnd"/>
            <w:r w:rsidRPr="007F4089">
              <w:rPr>
                <w:sz w:val="20"/>
                <w:szCs w:val="20"/>
              </w:rPr>
              <w:t xml:space="preserve"> cutting, hair pulling, cuticle biting,</w:t>
            </w:r>
            <w:r>
              <w:rPr>
                <w:sz w:val="20"/>
                <w:szCs w:val="20"/>
              </w:rPr>
              <w:t xml:space="preserve"> skin picking</w:t>
            </w:r>
            <w:r w:rsidRPr="007F4089">
              <w:rPr>
                <w:sz w:val="20"/>
                <w:szCs w:val="20"/>
              </w:rPr>
              <w:t xml:space="preserve">) </w:t>
            </w:r>
          </w:p>
          <w:p w14:paraId="7E472F8D" w14:textId="77777777" w:rsidR="00A04319" w:rsidRDefault="00A04319" w:rsidP="00A04319">
            <w:pPr>
              <w:pStyle w:val="NoSpacing"/>
              <w:ind w:left="90"/>
              <w:rPr>
                <w:sz w:val="20"/>
                <w:szCs w:val="20"/>
              </w:rPr>
            </w:pPr>
            <w:r w:rsidRPr="008B3857">
              <w:rPr>
                <w:sz w:val="20"/>
                <w:szCs w:val="20"/>
              </w:rPr>
              <w:t>particularly among adolescents and  young adults, and especially among those with a history of mood or externalizing disorders</w:t>
            </w:r>
          </w:p>
          <w:p w14:paraId="0BF824B2" w14:textId="77777777" w:rsidR="00A04319" w:rsidRPr="006560A0" w:rsidRDefault="00A04319" w:rsidP="00A04319">
            <w:pPr>
              <w:pStyle w:val="NoSpacing"/>
              <w:ind w:left="90" w:hanging="90"/>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Pr>
                <w:b/>
                <w:sz w:val="20"/>
                <w:szCs w:val="20"/>
              </w:rPr>
              <w:t xml:space="preserve">For Youths: </w:t>
            </w:r>
            <w:r>
              <w:rPr>
                <w:sz w:val="20"/>
                <w:szCs w:val="20"/>
              </w:rPr>
              <w:t xml:space="preserve">ask parents/guardian about evidence of suicidal thoughts, plans or behaviors and changes in mood, </w:t>
            </w:r>
            <w:proofErr w:type="gramStart"/>
            <w:r>
              <w:rPr>
                <w:sz w:val="20"/>
                <w:szCs w:val="20"/>
              </w:rPr>
              <w:t>behaviors</w:t>
            </w:r>
            <w:proofErr w:type="gramEnd"/>
            <w:r>
              <w:rPr>
                <w:sz w:val="20"/>
                <w:szCs w:val="20"/>
              </w:rPr>
              <w:t xml:space="preserve"> or disposition</w:t>
            </w:r>
          </w:p>
          <w:p w14:paraId="49A46681" w14:textId="77777777" w:rsidR="00A04319" w:rsidRPr="007F4089" w:rsidRDefault="00A04319" w:rsidP="00A04319">
            <w:pPr>
              <w:pStyle w:val="NoSpacing"/>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Assess for homicidal ideation</w:t>
            </w:r>
            <w:r w:rsidR="006215A5">
              <w:rPr>
                <w:b/>
                <w:sz w:val="20"/>
                <w:szCs w:val="20"/>
              </w:rPr>
              <w:t>, plan behavior and intent</w:t>
            </w:r>
            <w:r w:rsidRPr="008B3857">
              <w:rPr>
                <w:sz w:val="20"/>
                <w:szCs w:val="20"/>
              </w:rPr>
              <w:t xml:space="preserve"> particularly in:</w:t>
            </w:r>
          </w:p>
          <w:p w14:paraId="42FD324A" w14:textId="77777777" w:rsidR="002D5345" w:rsidRPr="00E57BC5" w:rsidRDefault="00A04319" w:rsidP="00E57BC5">
            <w:pPr>
              <w:autoSpaceDE w:val="0"/>
              <w:autoSpaceDN w:val="0"/>
              <w:adjustRightInd w:val="0"/>
              <w:spacing w:after="80"/>
              <w:rPr>
                <w:sz w:val="20"/>
                <w:szCs w:val="20"/>
              </w:rPr>
            </w:pPr>
            <w:r w:rsidRPr="007F4089">
              <w:rPr>
                <w:sz w:val="20"/>
                <w:szCs w:val="20"/>
              </w:rPr>
              <w:t xml:space="preserve">         </w:t>
            </w:r>
            <w:r w:rsidRPr="007F4089">
              <w:rPr>
                <w:rFonts w:cs="Arial"/>
                <w:sz w:val="20"/>
                <w:szCs w:val="20"/>
              </w:rPr>
              <w:t>□</w:t>
            </w:r>
            <w:r w:rsidRPr="007F4089">
              <w:rPr>
                <w:sz w:val="20"/>
                <w:szCs w:val="20"/>
              </w:rPr>
              <w:t xml:space="preserve"> character disordered males dealing with separation, especially if paranoid, or impulsivity disorders</w:t>
            </w:r>
          </w:p>
        </w:tc>
      </w:tr>
    </w:tbl>
    <w:p w14:paraId="528A9B66" w14:textId="77777777" w:rsidR="00A04319" w:rsidRDefault="00A04319"/>
    <w:tbl>
      <w:tblPr>
        <w:tblStyle w:val="TableGrid"/>
        <w:tblpPr w:leftFromText="180" w:rightFromText="180" w:vertAnchor="text" w:horzAnchor="margin" w:tblpY="-104"/>
        <w:tblW w:w="0" w:type="auto"/>
        <w:tblLook w:val="0000" w:firstRow="0" w:lastRow="0" w:firstColumn="0" w:lastColumn="0" w:noHBand="0" w:noVBand="0"/>
      </w:tblPr>
      <w:tblGrid>
        <w:gridCol w:w="6115"/>
        <w:gridCol w:w="4675"/>
      </w:tblGrid>
      <w:tr w:rsidR="006A352F" w14:paraId="013303A7" w14:textId="77777777" w:rsidTr="004764AF">
        <w:trPr>
          <w:trHeight w:val="375"/>
        </w:trPr>
        <w:tc>
          <w:tcPr>
            <w:tcW w:w="10790" w:type="dxa"/>
            <w:gridSpan w:val="2"/>
            <w:shd w:val="clear" w:color="auto" w:fill="D9D9D9" w:themeFill="background1" w:themeFillShade="D9"/>
          </w:tcPr>
          <w:p w14:paraId="2A787EEF"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BAA595C"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4764AF" w:rsidRPr="008C2B00" w14:paraId="54EF811F" w14:textId="77777777" w:rsidTr="004764AF">
        <w:tblPrEx>
          <w:tblLook w:val="04A0" w:firstRow="1" w:lastRow="0" w:firstColumn="1" w:lastColumn="0" w:noHBand="0" w:noVBand="1"/>
        </w:tblPrEx>
        <w:trPr>
          <w:trHeight w:val="332"/>
        </w:trPr>
        <w:tc>
          <w:tcPr>
            <w:tcW w:w="6115" w:type="dxa"/>
            <w:shd w:val="clear" w:color="auto" w:fill="F2F2F2" w:themeFill="background1" w:themeFillShade="F2"/>
            <w:vAlign w:val="center"/>
          </w:tcPr>
          <w:p w14:paraId="1D1FE06E" w14:textId="77777777" w:rsidR="004764AF" w:rsidRPr="00FF1F17" w:rsidRDefault="004764AF"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4675" w:type="dxa"/>
            <w:shd w:val="clear" w:color="auto" w:fill="F2F2F2" w:themeFill="background1" w:themeFillShade="F2"/>
            <w:vAlign w:val="center"/>
          </w:tcPr>
          <w:p w14:paraId="6AF1AFBB" w14:textId="77777777" w:rsidR="004764AF" w:rsidRPr="004764AF" w:rsidRDefault="004764AF" w:rsidP="004764AF">
            <w:pPr>
              <w:autoSpaceDE w:val="0"/>
              <w:autoSpaceDN w:val="0"/>
              <w:adjustRightInd w:val="0"/>
              <w:jc w:val="center"/>
              <w:rPr>
                <w:rFonts w:cs="Optane"/>
                <w:b/>
                <w:color w:val="000000"/>
                <w:sz w:val="18"/>
                <w:szCs w:val="18"/>
                <w:highlight w:val="yellow"/>
              </w:rPr>
            </w:pPr>
            <w:r w:rsidRPr="00D04B78">
              <w:rPr>
                <w:rFonts w:cs="Optane"/>
                <w:b/>
                <w:color w:val="000000"/>
                <w:sz w:val="18"/>
                <w:szCs w:val="18"/>
              </w:rPr>
              <w:t>TRIAGE</w:t>
            </w:r>
          </w:p>
        </w:tc>
      </w:tr>
      <w:tr w:rsidR="004764AF" w:rsidRPr="00FF1F17" w14:paraId="1F46B2E7" w14:textId="77777777" w:rsidTr="004764AF">
        <w:tblPrEx>
          <w:tblLook w:val="04A0" w:firstRow="1" w:lastRow="0" w:firstColumn="1" w:lastColumn="0" w:noHBand="0" w:noVBand="1"/>
        </w:tblPrEx>
        <w:trPr>
          <w:trHeight w:val="1508"/>
        </w:trPr>
        <w:tc>
          <w:tcPr>
            <w:tcW w:w="6115" w:type="dxa"/>
            <w:shd w:val="clear" w:color="auto" w:fill="FF5050"/>
            <w:vAlign w:val="center"/>
          </w:tcPr>
          <w:p w14:paraId="03395EF4" w14:textId="77777777" w:rsidR="004764AF" w:rsidRPr="00093AC3" w:rsidRDefault="004764AF" w:rsidP="004764AF">
            <w:pPr>
              <w:autoSpaceDE w:val="0"/>
              <w:autoSpaceDN w:val="0"/>
              <w:adjustRightInd w:val="0"/>
              <w:spacing w:before="80" w:after="80"/>
              <w:jc w:val="center"/>
              <w:rPr>
                <w:rFonts w:cs="Arial"/>
                <w:b/>
                <w:sz w:val="18"/>
                <w:szCs w:val="18"/>
                <w:u w:val="single"/>
              </w:rPr>
            </w:pPr>
            <w:r w:rsidRPr="00AA7CD4">
              <w:rPr>
                <w:rFonts w:cs="Arial"/>
                <w:b/>
                <w:sz w:val="18"/>
                <w:szCs w:val="18"/>
                <w:u w:val="single"/>
              </w:rPr>
              <w:t>High Risk</w:t>
            </w:r>
          </w:p>
          <w:p w14:paraId="4AFC5E34" w14:textId="77777777" w:rsidR="004764AF" w:rsidRPr="003C2560" w:rsidRDefault="004764AF" w:rsidP="004764AF">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4EB6C723" w14:textId="77777777" w:rsidR="004764AF" w:rsidRPr="003C2560" w:rsidRDefault="004764AF" w:rsidP="004764AF">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50256D1" w14:textId="77777777" w:rsidR="004764AF" w:rsidRPr="006215A5"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4675" w:type="dxa"/>
            <w:shd w:val="clear" w:color="auto" w:fill="auto"/>
            <w:vAlign w:val="center"/>
          </w:tcPr>
          <w:p w14:paraId="55C9663E"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 xml:space="preserve">Initiate local psychiatric admission </w:t>
            </w:r>
            <w:proofErr w:type="gramStart"/>
            <w:r w:rsidRPr="003B019F">
              <w:rPr>
                <w:rFonts w:cs="Optane"/>
                <w:b/>
                <w:sz w:val="18"/>
                <w:szCs w:val="18"/>
              </w:rPr>
              <w:t>process</w:t>
            </w:r>
            <w:proofErr w:type="gramEnd"/>
          </w:p>
          <w:p w14:paraId="2A643BF4"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 xml:space="preserve">Stay with patient until transfer to higher level of care is </w:t>
            </w:r>
            <w:proofErr w:type="gramStart"/>
            <w:r w:rsidRPr="003B019F">
              <w:rPr>
                <w:rFonts w:cs="Optane"/>
                <w:b/>
                <w:sz w:val="18"/>
                <w:szCs w:val="18"/>
              </w:rPr>
              <w:t>complete</w:t>
            </w:r>
            <w:proofErr w:type="gramEnd"/>
          </w:p>
          <w:p w14:paraId="625CDAE7" w14:textId="77777777" w:rsidR="004764AF" w:rsidRPr="003B019F" w:rsidRDefault="004764AF" w:rsidP="004764AF">
            <w:pPr>
              <w:pStyle w:val="ListParagraph"/>
              <w:numPr>
                <w:ilvl w:val="0"/>
                <w:numId w:val="30"/>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4764AF" w:rsidRPr="00FF1F17" w14:paraId="64139CAC" w14:textId="77777777" w:rsidTr="004764AF">
        <w:tblPrEx>
          <w:tblLook w:val="04A0" w:firstRow="1" w:lastRow="0" w:firstColumn="1" w:lastColumn="0" w:noHBand="0" w:noVBand="1"/>
        </w:tblPrEx>
        <w:tc>
          <w:tcPr>
            <w:tcW w:w="6115" w:type="dxa"/>
            <w:shd w:val="clear" w:color="auto" w:fill="FFC000"/>
          </w:tcPr>
          <w:p w14:paraId="7649F95E" w14:textId="77777777" w:rsidR="004764AF" w:rsidRPr="00093AC3"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Optane"/>
                <w:b/>
                <w:color w:val="000000"/>
                <w:sz w:val="18"/>
                <w:szCs w:val="18"/>
                <w:u w:val="single"/>
              </w:rPr>
              <w:t>Moderate Risk</w:t>
            </w:r>
          </w:p>
          <w:p w14:paraId="0EF086DC" w14:textId="77777777" w:rsidR="004764AF" w:rsidRPr="00FF1F17" w:rsidRDefault="004764AF" w:rsidP="004764AF">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12660">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w:t>
            </w:r>
            <w:proofErr w:type="gramStart"/>
            <w:r w:rsidRPr="00FF1F17">
              <w:rPr>
                <w:rFonts w:cs="Optane"/>
                <w:b/>
                <w:color w:val="000000"/>
                <w:sz w:val="18"/>
                <w:szCs w:val="18"/>
                <w:u w:val="single"/>
              </w:rPr>
              <w:t>intent</w:t>
            </w:r>
            <w:proofErr w:type="gramEnd"/>
            <w:r>
              <w:rPr>
                <w:rFonts w:cs="Optane"/>
                <w:b/>
                <w:color w:val="000000"/>
                <w:sz w:val="18"/>
                <w:szCs w:val="18"/>
                <w:u w:val="single"/>
              </w:rPr>
              <w:t xml:space="preserve"> or behavior</w:t>
            </w:r>
            <w:r w:rsidRPr="00FF1F17">
              <w:rPr>
                <w:rFonts w:cs="Optane"/>
                <w:b/>
                <w:color w:val="000000"/>
                <w:sz w:val="18"/>
                <w:szCs w:val="18"/>
                <w:u w:val="single"/>
              </w:rPr>
              <w:t xml:space="preserve"> </w:t>
            </w:r>
          </w:p>
          <w:p w14:paraId="3C725534" w14:textId="77777777" w:rsidR="004764AF" w:rsidRDefault="004764AF" w:rsidP="004764AF">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screen </w:t>
            </w:r>
            <w:r>
              <w:rPr>
                <w:rFonts w:cs="Optane"/>
                <w:color w:val="000000"/>
                <w:sz w:val="18"/>
                <w:szCs w:val="18"/>
              </w:rPr>
              <w:t>#</w:t>
            </w:r>
            <w:r w:rsidRPr="00A72B77">
              <w:rPr>
                <w:rFonts w:cs="Optane"/>
                <w:color w:val="000000"/>
                <w:sz w:val="18"/>
                <w:szCs w:val="18"/>
              </w:rPr>
              <w:t>3)</w:t>
            </w:r>
          </w:p>
          <w:p w14:paraId="093B76F9"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494FE215" w14:textId="77777777" w:rsidR="004764AF" w:rsidRPr="003C2560"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Pr="003C2560">
              <w:rPr>
                <w:rFonts w:cs="Optane"/>
                <w:sz w:val="18"/>
                <w:szCs w:val="18"/>
              </w:rPr>
              <w:t>)</w:t>
            </w:r>
          </w:p>
          <w:p w14:paraId="18A11F3D" w14:textId="77777777" w:rsidR="004764AF" w:rsidRPr="00237E6C"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7838384E" w14:textId="77777777" w:rsidR="004764AF" w:rsidRPr="00237E6C"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4675" w:type="dxa"/>
            <w:shd w:val="clear" w:color="auto" w:fill="auto"/>
            <w:vAlign w:val="center"/>
          </w:tcPr>
          <w:p w14:paraId="5C4C08A5" w14:textId="77777777" w:rsidR="00171BCE" w:rsidRDefault="00171BCE" w:rsidP="00171BCE">
            <w:pPr>
              <w:pStyle w:val="ListParagraph"/>
              <w:numPr>
                <w:ilvl w:val="0"/>
                <w:numId w:val="31"/>
              </w:numPr>
              <w:autoSpaceDE w:val="0"/>
              <w:autoSpaceDN w:val="0"/>
              <w:adjustRightInd w:val="0"/>
              <w:spacing w:after="80" w:line="276" w:lineRule="auto"/>
              <w:ind w:left="432"/>
              <w:rPr>
                <w:rFonts w:cs="Optane"/>
                <w:b/>
                <w:bCs/>
                <w:color w:val="000000" w:themeColor="text1"/>
                <w:sz w:val="18"/>
                <w:szCs w:val="18"/>
              </w:rPr>
            </w:pPr>
            <w:r w:rsidRPr="00DF62DA">
              <w:rPr>
                <w:rFonts w:cs="Optane"/>
                <w:b/>
                <w:bCs/>
                <w:color w:val="000000" w:themeColor="text1"/>
                <w:sz w:val="18"/>
                <w:szCs w:val="18"/>
              </w:rPr>
              <w:t xml:space="preserve">Use clinical judgement to determine if further evaluation is </w:t>
            </w:r>
            <w:proofErr w:type="gramStart"/>
            <w:r w:rsidRPr="00DF62DA">
              <w:rPr>
                <w:rFonts w:cs="Optane"/>
                <w:b/>
                <w:bCs/>
                <w:color w:val="000000" w:themeColor="text1"/>
                <w:sz w:val="18"/>
                <w:szCs w:val="18"/>
              </w:rPr>
              <w:t>necessary</w:t>
            </w:r>
            <w:proofErr w:type="gramEnd"/>
          </w:p>
          <w:p w14:paraId="367FE8D2" w14:textId="5A612818" w:rsidR="004764AF" w:rsidRPr="00171BCE" w:rsidRDefault="00171BCE" w:rsidP="00171BCE">
            <w:pPr>
              <w:pStyle w:val="ListParagraph"/>
              <w:numPr>
                <w:ilvl w:val="0"/>
                <w:numId w:val="31"/>
              </w:numPr>
              <w:autoSpaceDE w:val="0"/>
              <w:autoSpaceDN w:val="0"/>
              <w:adjustRightInd w:val="0"/>
              <w:spacing w:after="80" w:line="276" w:lineRule="auto"/>
              <w:ind w:left="432"/>
              <w:rPr>
                <w:rFonts w:cs="Optane"/>
                <w:b/>
                <w:bCs/>
                <w:color w:val="000000" w:themeColor="text1"/>
                <w:sz w:val="18"/>
                <w:szCs w:val="18"/>
              </w:rPr>
            </w:pPr>
            <w:r w:rsidRPr="00171BCE">
              <w:rPr>
                <w:rFonts w:cs="Optane"/>
                <w:b/>
                <w:color w:val="000000"/>
                <w:sz w:val="18"/>
                <w:szCs w:val="18"/>
              </w:rPr>
              <w:t>Outpatient Referral</w:t>
            </w:r>
            <w:r w:rsidRPr="00171BCE">
              <w:rPr>
                <w:rFonts w:cs="Optane"/>
                <w:color w:val="000000" w:themeColor="text1"/>
                <w:sz w:val="18"/>
                <w:szCs w:val="18"/>
              </w:rPr>
              <w:t xml:space="preserve"> </w:t>
            </w:r>
          </w:p>
        </w:tc>
      </w:tr>
      <w:tr w:rsidR="004764AF" w:rsidRPr="00FF1F17" w14:paraId="53678773" w14:textId="77777777" w:rsidTr="004764AF">
        <w:tblPrEx>
          <w:tblLook w:val="04A0" w:firstRow="1" w:lastRow="0" w:firstColumn="1" w:lastColumn="0" w:noHBand="0" w:noVBand="1"/>
        </w:tblPrEx>
        <w:trPr>
          <w:trHeight w:val="2917"/>
        </w:trPr>
        <w:tc>
          <w:tcPr>
            <w:tcW w:w="6115" w:type="dxa"/>
            <w:shd w:val="clear" w:color="auto" w:fill="FFFF00"/>
          </w:tcPr>
          <w:p w14:paraId="5F6E7143" w14:textId="77777777" w:rsidR="004764AF" w:rsidRPr="00CC41C0"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Arial"/>
                <w:b/>
                <w:color w:val="000000" w:themeColor="text1"/>
                <w:sz w:val="18"/>
                <w:szCs w:val="18"/>
                <w:u w:val="single"/>
              </w:rPr>
              <w:t>Low Risk</w:t>
            </w:r>
          </w:p>
          <w:p w14:paraId="2AFBFE11" w14:textId="77777777" w:rsidR="004764AF" w:rsidRPr="00366CB3" w:rsidRDefault="004764AF" w:rsidP="004764AF">
            <w:pPr>
              <w:autoSpaceDE w:val="0"/>
              <w:autoSpaceDN w:val="0"/>
              <w:adjustRightInd w:val="0"/>
              <w:rPr>
                <w:rFonts w:cs="Arial"/>
                <w:sz w:val="18"/>
                <w:szCs w:val="18"/>
              </w:rPr>
            </w:pPr>
            <w:proofErr w:type="gramStart"/>
            <w:r w:rsidRPr="00FF1F17">
              <w:rPr>
                <w:rFonts w:ascii="Arial" w:hAnsi="Arial" w:cs="Arial"/>
                <w:color w:val="000081"/>
                <w:sz w:val="18"/>
                <w:szCs w:val="18"/>
              </w:rPr>
              <w:t>􀂃</w:t>
            </w:r>
            <w:r w:rsidRPr="00FF1F17">
              <w:rPr>
                <w:rFonts w:cs="Wingdings-Regular"/>
                <w:color w:val="000081"/>
                <w:sz w:val="18"/>
                <w:szCs w:val="18"/>
              </w:rPr>
              <w:t xml:space="preserve"> </w:t>
            </w:r>
            <w:r w:rsidRPr="00093AC3">
              <w:rPr>
                <w:rFonts w:cs="Arial"/>
                <w:sz w:val="18"/>
                <w:szCs w:val="18"/>
              </w:rPr>
              <w:t xml:space="preserve"> </w:t>
            </w:r>
            <w:r>
              <w:rPr>
                <w:rFonts w:cs="Arial"/>
                <w:sz w:val="18"/>
                <w:szCs w:val="18"/>
              </w:rPr>
              <w:t>Wish</w:t>
            </w:r>
            <w:proofErr w:type="gramEnd"/>
            <w:r>
              <w:rPr>
                <w:rFonts w:cs="Arial"/>
                <w:sz w:val="18"/>
                <w:szCs w:val="18"/>
              </w:rPr>
              <w:t xml:space="preserve"> to die</w:t>
            </w:r>
            <w:r w:rsidR="00312660">
              <w:rPr>
                <w:rFonts w:cs="Arial"/>
                <w:sz w:val="18"/>
                <w:szCs w:val="18"/>
              </w:rPr>
              <w:t xml:space="preserve"> or suicidal thoughts</w:t>
            </w:r>
            <w:r>
              <w:rPr>
                <w:rFonts w:cs="Arial"/>
                <w:sz w:val="18"/>
                <w:szCs w:val="18"/>
              </w:rPr>
              <w:t xml:space="preserve"> (C-SSRS Suicidal Ideation #1</w:t>
            </w:r>
            <w:r w:rsidR="00312660">
              <w:rPr>
                <w:rFonts w:cs="Arial"/>
                <w:sz w:val="18"/>
                <w:szCs w:val="18"/>
              </w:rPr>
              <w:t xml:space="preserve"> and/or #2</w:t>
            </w:r>
            <w:r>
              <w:rPr>
                <w:rFonts w:cs="Arial"/>
                <w:sz w:val="18"/>
                <w:szCs w:val="18"/>
              </w:rPr>
              <w:t xml:space="preserve">) </w:t>
            </w:r>
            <w:r w:rsidRPr="0013272B">
              <w:rPr>
                <w:rFonts w:cs="Arial"/>
                <w:b/>
                <w:sz w:val="18"/>
                <w:szCs w:val="18"/>
              </w:rPr>
              <w:t xml:space="preserve">no </w:t>
            </w:r>
            <w:r w:rsidR="00312660">
              <w:rPr>
                <w:rFonts w:cs="Arial"/>
                <w:b/>
                <w:sz w:val="18"/>
                <w:szCs w:val="18"/>
              </w:rPr>
              <w:t xml:space="preserve">method, </w:t>
            </w:r>
            <w:r w:rsidRPr="0013272B">
              <w:rPr>
                <w:rFonts w:cs="Arial"/>
                <w:b/>
                <w:sz w:val="18"/>
                <w:szCs w:val="18"/>
              </w:rPr>
              <w:t>plan, intent or behavior</w:t>
            </w:r>
          </w:p>
          <w:p w14:paraId="204EAD24" w14:textId="77777777" w:rsidR="004764AF"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05550530" w14:textId="77777777" w:rsidR="004764AF" w:rsidRDefault="004764AF" w:rsidP="004764AF">
            <w:pPr>
              <w:autoSpaceDE w:val="0"/>
              <w:autoSpaceDN w:val="0"/>
              <w:adjustRightInd w:val="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Pr>
                <w:rFonts w:cs="Optane"/>
                <w:color w:val="000000"/>
                <w:sz w:val="18"/>
                <w:szCs w:val="18"/>
              </w:rPr>
              <w:t xml:space="preserve">more than 1 month ago </w:t>
            </w:r>
            <w:r w:rsidRPr="00A72B77">
              <w:rPr>
                <w:rFonts w:cs="Optane"/>
                <w:color w:val="000000"/>
                <w:sz w:val="18"/>
                <w:szCs w:val="18"/>
              </w:rPr>
              <w:t>(C-SSRS screen #</w:t>
            </w:r>
            <w:r w:rsidR="00312660">
              <w:rPr>
                <w:rFonts w:cs="Optane"/>
                <w:color w:val="000000"/>
                <w:sz w:val="18"/>
                <w:szCs w:val="18"/>
              </w:rPr>
              <w:t>1-5</w:t>
            </w:r>
            <w:r w:rsidRPr="00A72B77">
              <w:rPr>
                <w:rFonts w:cs="Optane"/>
                <w:color w:val="000000"/>
                <w:sz w:val="18"/>
                <w:szCs w:val="18"/>
              </w:rPr>
              <w:t>)</w:t>
            </w:r>
          </w:p>
          <w:p w14:paraId="29B4C460"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6DE6AB9" w14:textId="77777777" w:rsidR="004764AF"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6DB0F87F" w14:textId="77777777" w:rsidR="004764AF" w:rsidRPr="000C6AF5" w:rsidRDefault="004764AF" w:rsidP="004764AF">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393A104E" w14:textId="77777777" w:rsidR="004764AF" w:rsidRPr="00AA7CD4" w:rsidRDefault="004764AF" w:rsidP="004764AF">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4675" w:type="dxa"/>
            <w:shd w:val="clear" w:color="auto" w:fill="auto"/>
            <w:vAlign w:val="center"/>
          </w:tcPr>
          <w:p w14:paraId="03905708" w14:textId="383B83B5" w:rsidR="004764AF" w:rsidRPr="003B019F" w:rsidRDefault="004764AF" w:rsidP="004764AF">
            <w:pPr>
              <w:pStyle w:val="ListParagraph"/>
              <w:numPr>
                <w:ilvl w:val="0"/>
                <w:numId w:val="27"/>
              </w:numPr>
              <w:autoSpaceDE w:val="0"/>
              <w:autoSpaceDN w:val="0"/>
              <w:adjustRightInd w:val="0"/>
              <w:spacing w:after="80"/>
              <w:ind w:left="432"/>
              <w:rPr>
                <w:rFonts w:cs="Arial"/>
                <w:sz w:val="18"/>
                <w:szCs w:val="18"/>
              </w:rPr>
            </w:pPr>
            <w:r w:rsidRPr="003B019F">
              <w:rPr>
                <w:rFonts w:cs="Optane"/>
                <w:b/>
                <w:color w:val="000000"/>
                <w:sz w:val="18"/>
                <w:szCs w:val="18"/>
              </w:rPr>
              <w:t>Outpatient Referral</w:t>
            </w:r>
          </w:p>
        </w:tc>
      </w:tr>
    </w:tbl>
    <w:tbl>
      <w:tblPr>
        <w:tblStyle w:val="TableGrid"/>
        <w:tblW w:w="0" w:type="auto"/>
        <w:tblLook w:val="0000" w:firstRow="0" w:lastRow="0" w:firstColumn="0" w:lastColumn="0" w:noHBand="0" w:noVBand="0"/>
      </w:tblPr>
      <w:tblGrid>
        <w:gridCol w:w="10790"/>
      </w:tblGrid>
      <w:tr w:rsidR="00431E69" w:rsidRPr="00944113" w14:paraId="1303FDF7" w14:textId="77777777" w:rsidTr="004764AF">
        <w:trPr>
          <w:trHeight w:val="390"/>
        </w:trPr>
        <w:tc>
          <w:tcPr>
            <w:tcW w:w="10790" w:type="dxa"/>
            <w:shd w:val="clear" w:color="auto" w:fill="D9D9D9" w:themeFill="background1" w:themeFillShade="D9"/>
            <w:vAlign w:val="center"/>
          </w:tcPr>
          <w:p w14:paraId="45C433CC" w14:textId="77777777" w:rsidR="00431E69" w:rsidRPr="002A2BC4" w:rsidRDefault="00A50194" w:rsidP="00CC41C0">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 xml:space="preserve">ocument Level of Risk, Rationale for Risk Assignment, Intervention and </w:t>
            </w:r>
            <w:r w:rsidR="005836CE">
              <w:rPr>
                <w:rFonts w:cs="Optane"/>
                <w:b/>
                <w:color w:val="000000"/>
                <w:sz w:val="24"/>
                <w:szCs w:val="24"/>
              </w:rPr>
              <w:t xml:space="preserve">Structured </w:t>
            </w:r>
            <w:r w:rsidR="00431E69" w:rsidRPr="002A2BC4">
              <w:rPr>
                <w:rFonts w:cs="Optane"/>
                <w:b/>
                <w:color w:val="000000"/>
                <w:sz w:val="24"/>
                <w:szCs w:val="24"/>
              </w:rPr>
              <w:t xml:space="preserve">Follow </w:t>
            </w:r>
            <w:r w:rsidR="002A2BC4">
              <w:rPr>
                <w:rFonts w:cs="Optane"/>
                <w:b/>
                <w:color w:val="000000"/>
                <w:sz w:val="24"/>
                <w:szCs w:val="24"/>
              </w:rPr>
              <w:t>U</w:t>
            </w:r>
            <w:r w:rsidR="00431E69" w:rsidRPr="002A2BC4">
              <w:rPr>
                <w:rFonts w:cs="Optane"/>
                <w:b/>
                <w:color w:val="000000"/>
                <w:sz w:val="24"/>
                <w:szCs w:val="24"/>
              </w:rPr>
              <w:t>p Plan</w:t>
            </w:r>
            <w:r w:rsidR="005836CE">
              <w:rPr>
                <w:rFonts w:cs="Optane"/>
                <w:b/>
                <w:color w:val="000000"/>
                <w:sz w:val="24"/>
                <w:szCs w:val="24"/>
              </w:rPr>
              <w:t xml:space="preserve"> (to be developed)</w:t>
            </w:r>
          </w:p>
        </w:tc>
      </w:tr>
      <w:tr w:rsidR="00431E69" w:rsidRPr="00E30486" w14:paraId="2B891755" w14:textId="77777777" w:rsidTr="004764AF">
        <w:tblPrEx>
          <w:tblLook w:val="04A0" w:firstRow="1" w:lastRow="0" w:firstColumn="1" w:lastColumn="0" w:noHBand="0" w:noVBand="1"/>
        </w:tblPrEx>
        <w:tc>
          <w:tcPr>
            <w:tcW w:w="10790" w:type="dxa"/>
          </w:tcPr>
          <w:p w14:paraId="1B32B2F1" w14:textId="77777777" w:rsidR="00333DD6"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03078299" w14:textId="77777777" w:rsidR="00431E69" w:rsidRPr="009019CE" w:rsidRDefault="00431E69" w:rsidP="00333DD6">
            <w:pPr>
              <w:autoSpaceDE w:val="0"/>
              <w:autoSpaceDN w:val="0"/>
              <w:adjustRightInd w:val="0"/>
              <w:rPr>
                <w:rFonts w:cs="Optane"/>
                <w:b/>
                <w:color w:val="000000"/>
                <w:sz w:val="20"/>
                <w:szCs w:val="20"/>
              </w:rPr>
            </w:pPr>
            <w:r w:rsidRPr="009019CE">
              <w:rPr>
                <w:rFonts w:cs="Optane"/>
                <w:b/>
                <w:color w:val="000000"/>
                <w:sz w:val="20"/>
                <w:szCs w:val="20"/>
              </w:rPr>
              <w:t xml:space="preserve">                </w:t>
            </w:r>
          </w:p>
          <w:p w14:paraId="5229E027" w14:textId="77777777" w:rsidR="00431E69" w:rsidRPr="009019CE" w:rsidRDefault="00431E69" w:rsidP="006215A5">
            <w:pPr>
              <w:autoSpaceDE w:val="0"/>
              <w:autoSpaceDN w:val="0"/>
              <w:adjustRightInd w:val="0"/>
              <w:spacing w:after="80"/>
              <w:rPr>
                <w:rFonts w:cs="Optane"/>
                <w:b/>
                <w:color w:val="000000"/>
                <w:sz w:val="18"/>
                <w:szCs w:val="18"/>
              </w:rPr>
            </w:pPr>
            <w:r w:rsidRPr="00E30486">
              <w:rPr>
                <w:rFonts w:cs="Optane"/>
                <w:color w:val="000000"/>
                <w:sz w:val="18"/>
                <w:szCs w:val="18"/>
              </w:rPr>
              <w:t xml:space="preserve">                  </w:t>
            </w:r>
            <w:r w:rsidR="00F8590D" w:rsidRPr="00F8590D">
              <w:rPr>
                <w:rFonts w:cs="Optane"/>
                <w:color w:val="000000"/>
                <w:sz w:val="18"/>
                <w:szCs w:val="18"/>
              </w:rPr>
              <w:t>[ ]  High Risk</w:t>
            </w:r>
            <w:r w:rsidRPr="00E30486">
              <w:rPr>
                <w:rFonts w:cs="Optane"/>
                <w:color w:val="000000"/>
                <w:sz w:val="18"/>
                <w:szCs w:val="18"/>
              </w:rPr>
              <w:t xml:space="preserve"> </w:t>
            </w:r>
            <w:r w:rsidR="00F8590D">
              <w:rPr>
                <w:rFonts w:cs="Optane"/>
                <w:color w:val="000000"/>
                <w:sz w:val="18"/>
                <w:szCs w:val="18"/>
              </w:rPr>
              <w:t xml:space="preserve">               </w:t>
            </w:r>
            <w:r w:rsidR="00F8590D" w:rsidRPr="00F8590D">
              <w:rPr>
                <w:rFonts w:cs="Optane"/>
                <w:color w:val="000000"/>
                <w:sz w:val="18"/>
                <w:szCs w:val="18"/>
              </w:rPr>
              <w:t xml:space="preserve"> [ ] Moderate Risk         </w:t>
            </w:r>
            <w:r w:rsidR="00BD7BEE">
              <w:rPr>
                <w:rFonts w:cs="Optane"/>
                <w:color w:val="000000"/>
                <w:sz w:val="18"/>
                <w:szCs w:val="18"/>
              </w:rPr>
              <w:t xml:space="preserve">    </w:t>
            </w:r>
            <w:r w:rsidR="00F8590D" w:rsidRPr="00F8590D">
              <w:rPr>
                <w:rFonts w:cs="Optane"/>
                <w:color w:val="000000"/>
                <w:sz w:val="18"/>
                <w:szCs w:val="18"/>
              </w:rPr>
              <w:t xml:space="preserve">  [ ]  Low Risk Suicidal</w:t>
            </w:r>
            <w:r w:rsidR="00F8590D" w:rsidRPr="00F8590D">
              <w:rPr>
                <w:rFonts w:cs="Optane"/>
                <w:color w:val="000000"/>
                <w:sz w:val="18"/>
                <w:szCs w:val="18"/>
              </w:rPr>
              <w:tab/>
              <w:t xml:space="preserve">   </w:t>
            </w:r>
            <w:r w:rsidRPr="00E30486">
              <w:rPr>
                <w:rFonts w:cs="Optane"/>
                <w:color w:val="000000"/>
                <w:sz w:val="18"/>
                <w:szCs w:val="18"/>
              </w:rPr>
              <w:t xml:space="preserve">  </w:t>
            </w:r>
            <w:r w:rsidR="00BD7BEE">
              <w:rPr>
                <w:rFonts w:cs="Optane"/>
                <w:color w:val="000000"/>
                <w:sz w:val="18"/>
                <w:szCs w:val="18"/>
              </w:rPr>
              <w:t xml:space="preserve"> </w:t>
            </w:r>
          </w:p>
        </w:tc>
      </w:tr>
      <w:tr w:rsidR="004764AF" w:rsidRPr="00E30486" w14:paraId="7DB86EB7" w14:textId="77777777" w:rsidTr="004764AF">
        <w:trPr>
          <w:trHeight w:val="3842"/>
        </w:trPr>
        <w:tc>
          <w:tcPr>
            <w:tcW w:w="10790" w:type="dxa"/>
            <w:shd w:val="clear" w:color="auto" w:fill="D9D9D9" w:themeFill="background1" w:themeFillShade="D9"/>
          </w:tcPr>
          <w:p w14:paraId="4550D638" w14:textId="77777777" w:rsidR="004764AF" w:rsidRDefault="004764AF" w:rsidP="004764AF">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Pr>
                <w:rFonts w:cs="Optane"/>
                <w:b/>
                <w:color w:val="000000"/>
                <w:sz w:val="20"/>
                <w:szCs w:val="20"/>
                <w:u w:val="single"/>
              </w:rPr>
              <w:t>Note</w:t>
            </w:r>
            <w:r w:rsidRPr="009019CE">
              <w:rPr>
                <w:rFonts w:cs="Optane"/>
                <w:b/>
                <w:color w:val="000000"/>
                <w:sz w:val="20"/>
                <w:szCs w:val="20"/>
              </w:rPr>
              <w:t>:</w:t>
            </w:r>
          </w:p>
          <w:p w14:paraId="493700FA" w14:textId="77777777" w:rsidR="004764AF" w:rsidRPr="00CF2156" w:rsidRDefault="004764AF" w:rsidP="004764AF">
            <w:pPr>
              <w:autoSpaceDE w:val="0"/>
              <w:autoSpaceDN w:val="0"/>
              <w:adjustRightInd w:val="0"/>
              <w:rPr>
                <w:rFonts w:cs="Optane"/>
                <w:b/>
                <w:color w:val="000000"/>
                <w:sz w:val="16"/>
                <w:szCs w:val="16"/>
              </w:rPr>
            </w:pPr>
          </w:p>
          <w:p w14:paraId="5E2D607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0DDAB9C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1B15ED7F"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3344F1B0" w14:textId="77777777" w:rsidR="004764AF" w:rsidRDefault="004764AF" w:rsidP="004764AF">
            <w:pPr>
              <w:pStyle w:val="ListParagraph"/>
              <w:autoSpaceDE w:val="0"/>
              <w:autoSpaceDN w:val="0"/>
              <w:adjustRightInd w:val="0"/>
              <w:spacing w:after="80"/>
              <w:rPr>
                <w:rFonts w:cs="Optane"/>
                <w:color w:val="000000"/>
                <w:sz w:val="18"/>
                <w:szCs w:val="18"/>
              </w:rPr>
            </w:pPr>
          </w:p>
          <w:p w14:paraId="76F8AA87"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3CB2E2B9"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Warning Signs</w:t>
            </w:r>
          </w:p>
          <w:p w14:paraId="35B0996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Risk Indicators</w:t>
            </w:r>
          </w:p>
          <w:p w14:paraId="52FA58E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Protective Factors</w:t>
            </w:r>
          </w:p>
          <w:p w14:paraId="6931E7F1"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Access to Lethal Means</w:t>
            </w:r>
          </w:p>
          <w:p w14:paraId="3A9BE7B6"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0A14FED2"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62807FA0"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76AD05F2" w14:textId="77777777" w:rsidR="004764AF" w:rsidRDefault="004764AF" w:rsidP="004764AF">
            <w:pPr>
              <w:pStyle w:val="ListParagraph"/>
              <w:autoSpaceDE w:val="0"/>
              <w:autoSpaceDN w:val="0"/>
              <w:adjustRightInd w:val="0"/>
              <w:spacing w:after="80"/>
              <w:ind w:left="1440"/>
              <w:rPr>
                <w:rFonts w:cs="Optane"/>
                <w:color w:val="000000"/>
                <w:sz w:val="18"/>
                <w:szCs w:val="18"/>
              </w:rPr>
            </w:pPr>
          </w:p>
          <w:p w14:paraId="66CA1989"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72428A16"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277C6515" w14:textId="77777777" w:rsidR="00121786" w:rsidRPr="004126FE" w:rsidRDefault="00121786" w:rsidP="004764AF">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B5DC" w14:textId="77777777" w:rsidR="00D0659D" w:rsidRDefault="00D0659D" w:rsidP="00685248">
      <w:pPr>
        <w:spacing w:after="0" w:line="240" w:lineRule="auto"/>
      </w:pPr>
      <w:r>
        <w:separator/>
      </w:r>
    </w:p>
  </w:endnote>
  <w:endnote w:type="continuationSeparator" w:id="0">
    <w:p w14:paraId="6757B121" w14:textId="77777777" w:rsidR="00D0659D" w:rsidRDefault="00D0659D"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ane">
    <w:panose1 w:val="020B0604020202020204"/>
    <w:charset w:val="00"/>
    <w:family w:val="swiss"/>
    <w:notTrueType/>
    <w:pitch w:val="default"/>
    <w:sig w:usb0="00000003" w:usb1="00000000" w:usb2="00000000" w:usb3="00000000" w:csb0="00000001" w:csb1="00000000"/>
  </w:font>
  <w:font w:name="OptaneItalic">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taneBold">
    <w:panose1 w:val="020B0604020202020204"/>
    <w:charset w:val="00"/>
    <w:family w:val="swiss"/>
    <w:notTrueType/>
    <w:pitch w:val="default"/>
    <w:sig w:usb0="00000003" w:usb1="00000000" w:usb2="00000000" w:usb3="00000000" w:csb0="00000001" w:csb1="00000000"/>
  </w:font>
  <w:font w:name="Wingdings-Regular">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02E"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8DC"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D67"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4ACE" w14:textId="77777777" w:rsidR="00D0659D" w:rsidRDefault="00D0659D" w:rsidP="00685248">
      <w:pPr>
        <w:spacing w:after="0" w:line="240" w:lineRule="auto"/>
      </w:pPr>
      <w:r>
        <w:separator/>
      </w:r>
    </w:p>
  </w:footnote>
  <w:footnote w:type="continuationSeparator" w:id="0">
    <w:p w14:paraId="527B3B53" w14:textId="77777777" w:rsidR="00D0659D" w:rsidRDefault="00D0659D"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240A"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53B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B57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720" w:hanging="360"/>
      </w:pPr>
      <w:rPr>
        <w:rFonts w:ascii="Symbol" w:eastAsiaTheme="minorHAnsi" w:hAnsi="Symbol"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00956974">
    <w:abstractNumId w:val="21"/>
  </w:num>
  <w:num w:numId="2" w16cid:durableId="2080395496">
    <w:abstractNumId w:val="23"/>
  </w:num>
  <w:num w:numId="3" w16cid:durableId="1562791895">
    <w:abstractNumId w:val="5"/>
  </w:num>
  <w:num w:numId="4" w16cid:durableId="1036615121">
    <w:abstractNumId w:val="27"/>
  </w:num>
  <w:num w:numId="5" w16cid:durableId="974263360">
    <w:abstractNumId w:val="14"/>
  </w:num>
  <w:num w:numId="6" w16cid:durableId="1398699301">
    <w:abstractNumId w:val="17"/>
  </w:num>
  <w:num w:numId="7" w16cid:durableId="595016608">
    <w:abstractNumId w:val="20"/>
  </w:num>
  <w:num w:numId="8" w16cid:durableId="853344439">
    <w:abstractNumId w:val="0"/>
  </w:num>
  <w:num w:numId="9" w16cid:durableId="1041055533">
    <w:abstractNumId w:val="25"/>
  </w:num>
  <w:num w:numId="10" w16cid:durableId="1675188413">
    <w:abstractNumId w:val="10"/>
  </w:num>
  <w:num w:numId="11" w16cid:durableId="1429303292">
    <w:abstractNumId w:val="4"/>
  </w:num>
  <w:num w:numId="12" w16cid:durableId="978805640">
    <w:abstractNumId w:val="19"/>
  </w:num>
  <w:num w:numId="13" w16cid:durableId="1035739398">
    <w:abstractNumId w:val="29"/>
  </w:num>
  <w:num w:numId="14" w16cid:durableId="453447403">
    <w:abstractNumId w:val="1"/>
  </w:num>
  <w:num w:numId="15" w16cid:durableId="446393275">
    <w:abstractNumId w:val="9"/>
  </w:num>
  <w:num w:numId="16" w16cid:durableId="177350533">
    <w:abstractNumId w:val="24"/>
  </w:num>
  <w:num w:numId="17" w16cid:durableId="2020501923">
    <w:abstractNumId w:val="22"/>
  </w:num>
  <w:num w:numId="18" w16cid:durableId="1604728016">
    <w:abstractNumId w:val="6"/>
  </w:num>
  <w:num w:numId="19" w16cid:durableId="1190338106">
    <w:abstractNumId w:val="26"/>
  </w:num>
  <w:num w:numId="20" w16cid:durableId="454060165">
    <w:abstractNumId w:val="30"/>
  </w:num>
  <w:num w:numId="21" w16cid:durableId="1130175269">
    <w:abstractNumId w:val="18"/>
  </w:num>
  <w:num w:numId="22" w16cid:durableId="1799834632">
    <w:abstractNumId w:val="8"/>
  </w:num>
  <w:num w:numId="23" w16cid:durableId="1550343112">
    <w:abstractNumId w:val="12"/>
  </w:num>
  <w:num w:numId="24" w16cid:durableId="52167973">
    <w:abstractNumId w:val="16"/>
  </w:num>
  <w:num w:numId="25" w16cid:durableId="461118798">
    <w:abstractNumId w:val="2"/>
  </w:num>
  <w:num w:numId="26" w16cid:durableId="1637249517">
    <w:abstractNumId w:val="7"/>
  </w:num>
  <w:num w:numId="27" w16cid:durableId="1903903214">
    <w:abstractNumId w:val="11"/>
  </w:num>
  <w:num w:numId="28" w16cid:durableId="1231505577">
    <w:abstractNumId w:val="3"/>
  </w:num>
  <w:num w:numId="29" w16cid:durableId="1434015157">
    <w:abstractNumId w:val="15"/>
  </w:num>
  <w:num w:numId="30" w16cid:durableId="1913200873">
    <w:abstractNumId w:val="28"/>
  </w:num>
  <w:num w:numId="31" w16cid:durableId="33522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EB"/>
    <w:rsid w:val="00000FC8"/>
    <w:rsid w:val="000216C9"/>
    <w:rsid w:val="0005097E"/>
    <w:rsid w:val="00055279"/>
    <w:rsid w:val="00070F9F"/>
    <w:rsid w:val="00072F37"/>
    <w:rsid w:val="00093AC3"/>
    <w:rsid w:val="000B58D2"/>
    <w:rsid w:val="000C2044"/>
    <w:rsid w:val="000C26C6"/>
    <w:rsid w:val="000C3AE3"/>
    <w:rsid w:val="000C6AF5"/>
    <w:rsid w:val="000E2DD9"/>
    <w:rsid w:val="000E4BA6"/>
    <w:rsid w:val="0010384D"/>
    <w:rsid w:val="00121786"/>
    <w:rsid w:val="0012654A"/>
    <w:rsid w:val="001271E0"/>
    <w:rsid w:val="00132566"/>
    <w:rsid w:val="0013272B"/>
    <w:rsid w:val="00134B6F"/>
    <w:rsid w:val="00163C6F"/>
    <w:rsid w:val="00171BCE"/>
    <w:rsid w:val="0019025F"/>
    <w:rsid w:val="001A7F25"/>
    <w:rsid w:val="001B0312"/>
    <w:rsid w:val="001B63E1"/>
    <w:rsid w:val="001D0D46"/>
    <w:rsid w:val="001D64BF"/>
    <w:rsid w:val="00230803"/>
    <w:rsid w:val="00233EB6"/>
    <w:rsid w:val="00237E6C"/>
    <w:rsid w:val="00241AB1"/>
    <w:rsid w:val="00271377"/>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2660"/>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23AB"/>
    <w:rsid w:val="003B7322"/>
    <w:rsid w:val="003C2560"/>
    <w:rsid w:val="003C6B88"/>
    <w:rsid w:val="003F181C"/>
    <w:rsid w:val="003F771F"/>
    <w:rsid w:val="00410EAF"/>
    <w:rsid w:val="004126FE"/>
    <w:rsid w:val="004258BF"/>
    <w:rsid w:val="00431E69"/>
    <w:rsid w:val="00456A2C"/>
    <w:rsid w:val="0046454A"/>
    <w:rsid w:val="00464E37"/>
    <w:rsid w:val="004764AF"/>
    <w:rsid w:val="00476F11"/>
    <w:rsid w:val="0048653B"/>
    <w:rsid w:val="004A73DD"/>
    <w:rsid w:val="004A7F5A"/>
    <w:rsid w:val="004B4C6D"/>
    <w:rsid w:val="004C1D89"/>
    <w:rsid w:val="004C414A"/>
    <w:rsid w:val="005801CC"/>
    <w:rsid w:val="005836CE"/>
    <w:rsid w:val="0059653A"/>
    <w:rsid w:val="005A058D"/>
    <w:rsid w:val="005A2487"/>
    <w:rsid w:val="005A5F40"/>
    <w:rsid w:val="005B5209"/>
    <w:rsid w:val="005B7499"/>
    <w:rsid w:val="005C1720"/>
    <w:rsid w:val="005F4951"/>
    <w:rsid w:val="00601333"/>
    <w:rsid w:val="00606CE7"/>
    <w:rsid w:val="00611953"/>
    <w:rsid w:val="006215A5"/>
    <w:rsid w:val="0062309F"/>
    <w:rsid w:val="0063176E"/>
    <w:rsid w:val="00633415"/>
    <w:rsid w:val="00633F3A"/>
    <w:rsid w:val="00636F0E"/>
    <w:rsid w:val="00640822"/>
    <w:rsid w:val="006560A0"/>
    <w:rsid w:val="00664D48"/>
    <w:rsid w:val="00667551"/>
    <w:rsid w:val="0067455F"/>
    <w:rsid w:val="006830F0"/>
    <w:rsid w:val="00685248"/>
    <w:rsid w:val="006A2192"/>
    <w:rsid w:val="006A352F"/>
    <w:rsid w:val="006A4D94"/>
    <w:rsid w:val="006A745C"/>
    <w:rsid w:val="006B022C"/>
    <w:rsid w:val="006B367D"/>
    <w:rsid w:val="006B7F0C"/>
    <w:rsid w:val="006D158E"/>
    <w:rsid w:val="006D768B"/>
    <w:rsid w:val="006F7C01"/>
    <w:rsid w:val="00725600"/>
    <w:rsid w:val="007304C5"/>
    <w:rsid w:val="007327E9"/>
    <w:rsid w:val="00740C24"/>
    <w:rsid w:val="00747974"/>
    <w:rsid w:val="007512A9"/>
    <w:rsid w:val="00754460"/>
    <w:rsid w:val="00797C4E"/>
    <w:rsid w:val="007A613B"/>
    <w:rsid w:val="007E2E1A"/>
    <w:rsid w:val="007F2780"/>
    <w:rsid w:val="007F4089"/>
    <w:rsid w:val="008017DE"/>
    <w:rsid w:val="00827E2A"/>
    <w:rsid w:val="00830FD4"/>
    <w:rsid w:val="00832A09"/>
    <w:rsid w:val="008A0288"/>
    <w:rsid w:val="008B3857"/>
    <w:rsid w:val="008C3ADC"/>
    <w:rsid w:val="008E05F4"/>
    <w:rsid w:val="009019CE"/>
    <w:rsid w:val="009059DE"/>
    <w:rsid w:val="00913F3E"/>
    <w:rsid w:val="00914B6B"/>
    <w:rsid w:val="00916414"/>
    <w:rsid w:val="009373F6"/>
    <w:rsid w:val="00941B9F"/>
    <w:rsid w:val="00953F3A"/>
    <w:rsid w:val="00956B04"/>
    <w:rsid w:val="00962D9D"/>
    <w:rsid w:val="00975500"/>
    <w:rsid w:val="009A1070"/>
    <w:rsid w:val="009A486A"/>
    <w:rsid w:val="009B05D6"/>
    <w:rsid w:val="009B40B0"/>
    <w:rsid w:val="009D1D81"/>
    <w:rsid w:val="009D28BB"/>
    <w:rsid w:val="009D6F0C"/>
    <w:rsid w:val="009E713F"/>
    <w:rsid w:val="009F62D0"/>
    <w:rsid w:val="009F6F67"/>
    <w:rsid w:val="009F7724"/>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4DE4"/>
    <w:rsid w:val="00BD7BEE"/>
    <w:rsid w:val="00BE4239"/>
    <w:rsid w:val="00C17A25"/>
    <w:rsid w:val="00C2170F"/>
    <w:rsid w:val="00C46A7E"/>
    <w:rsid w:val="00C60B59"/>
    <w:rsid w:val="00C63F1A"/>
    <w:rsid w:val="00C94B96"/>
    <w:rsid w:val="00CC41C0"/>
    <w:rsid w:val="00CD6610"/>
    <w:rsid w:val="00CF2156"/>
    <w:rsid w:val="00D04B78"/>
    <w:rsid w:val="00D0659D"/>
    <w:rsid w:val="00D1279B"/>
    <w:rsid w:val="00D163CF"/>
    <w:rsid w:val="00D30E38"/>
    <w:rsid w:val="00D3351C"/>
    <w:rsid w:val="00D53A7D"/>
    <w:rsid w:val="00D6008D"/>
    <w:rsid w:val="00D67832"/>
    <w:rsid w:val="00D75DD0"/>
    <w:rsid w:val="00DC7ACE"/>
    <w:rsid w:val="00DD6C5C"/>
    <w:rsid w:val="00DE4465"/>
    <w:rsid w:val="00E27805"/>
    <w:rsid w:val="00E30BB1"/>
    <w:rsid w:val="00E332D3"/>
    <w:rsid w:val="00E35C38"/>
    <w:rsid w:val="00E412FE"/>
    <w:rsid w:val="00E42EBB"/>
    <w:rsid w:val="00E433EB"/>
    <w:rsid w:val="00E43E3D"/>
    <w:rsid w:val="00E5521A"/>
    <w:rsid w:val="00E57BC5"/>
    <w:rsid w:val="00E90121"/>
    <w:rsid w:val="00E96FE6"/>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79CE"/>
  <w15:docId w15:val="{754339C7-E7E3-4769-9438-C2FF29FB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AD7B8-2A38-492E-AB7B-AE1B32E8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2</cp:revision>
  <cp:lastPrinted>2014-07-24T15:52:00Z</cp:lastPrinted>
  <dcterms:created xsi:type="dcterms:W3CDTF">2023-07-18T15:06:00Z</dcterms:created>
  <dcterms:modified xsi:type="dcterms:W3CDTF">2023-07-18T15:06:00Z</dcterms:modified>
</cp:coreProperties>
</file>