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2A6D" w14:textId="747640D1" w:rsidR="007E2E1A" w:rsidRPr="004764AF" w:rsidRDefault="007E2E1A" w:rsidP="007E2E1A">
      <w:pPr>
        <w:autoSpaceDE w:val="0"/>
        <w:autoSpaceDN w:val="0"/>
        <w:adjustRightInd w:val="0"/>
        <w:spacing w:after="0" w:line="240" w:lineRule="auto"/>
        <w:jc w:val="center"/>
        <w:rPr>
          <w:rFonts w:cs="Optane"/>
          <w:b/>
          <w:color w:val="000000"/>
          <w:sz w:val="28"/>
          <w:szCs w:val="30"/>
        </w:rPr>
      </w:pPr>
      <w:r w:rsidRPr="004764AF">
        <w:rPr>
          <w:rFonts w:cs="Optane"/>
          <w:b/>
          <w:color w:val="000000"/>
          <w:sz w:val="28"/>
          <w:szCs w:val="30"/>
        </w:rPr>
        <w:t>SAFE-T Protocol</w:t>
      </w:r>
      <w:r w:rsidR="00962D9D" w:rsidRPr="004764AF">
        <w:rPr>
          <w:rFonts w:cs="Optane"/>
          <w:b/>
          <w:color w:val="000000"/>
          <w:sz w:val="28"/>
          <w:szCs w:val="30"/>
        </w:rPr>
        <w:t xml:space="preserve"> with C</w:t>
      </w:r>
      <w:r w:rsidR="002A2BC4" w:rsidRPr="004764AF">
        <w:rPr>
          <w:rFonts w:cs="Optane"/>
          <w:b/>
          <w:color w:val="000000"/>
          <w:sz w:val="28"/>
          <w:szCs w:val="30"/>
        </w:rPr>
        <w:t>-</w:t>
      </w:r>
      <w:r w:rsidR="00962D9D" w:rsidRPr="004764AF">
        <w:rPr>
          <w:rFonts w:cs="Optane"/>
          <w:b/>
          <w:color w:val="000000"/>
          <w:sz w:val="28"/>
          <w:szCs w:val="30"/>
        </w:rPr>
        <w:t>SSRS</w:t>
      </w:r>
      <w:r w:rsidR="004764AF" w:rsidRPr="004764AF">
        <w:rPr>
          <w:rFonts w:cs="Optane"/>
          <w:b/>
          <w:color w:val="000000"/>
          <w:sz w:val="28"/>
          <w:szCs w:val="30"/>
        </w:rPr>
        <w:t xml:space="preserve"> (Columbia Risk and Protective Factors) Lifetime/Recent</w:t>
      </w:r>
      <w:r w:rsidR="008246FF">
        <w:rPr>
          <w:rFonts w:cs="Optane"/>
          <w:b/>
          <w:color w:val="000000"/>
          <w:sz w:val="28"/>
          <w:szCs w:val="30"/>
        </w:rPr>
        <w:t xml:space="preserve"> - Youth</w:t>
      </w:r>
      <w:r w:rsidR="00962D9D" w:rsidRPr="004764AF">
        <w:rPr>
          <w:rFonts w:cs="Optane"/>
          <w:b/>
          <w:color w:val="000000"/>
          <w:sz w:val="28"/>
          <w:szCs w:val="30"/>
        </w:rPr>
        <w:t xml:space="preserve"> </w:t>
      </w:r>
    </w:p>
    <w:p w14:paraId="49E399AC" w14:textId="77777777" w:rsidR="006D768B" w:rsidRPr="00611953" w:rsidRDefault="006D768B" w:rsidP="00BD7BEE">
      <w:pPr>
        <w:autoSpaceDE w:val="0"/>
        <w:autoSpaceDN w:val="0"/>
        <w:adjustRightInd w:val="0"/>
        <w:spacing w:after="0" w:line="240" w:lineRule="auto"/>
        <w:jc w:val="center"/>
        <w:rPr>
          <w:rFonts w:cs="Optane"/>
          <w:b/>
          <w:color w:val="000000"/>
          <w:sz w:val="16"/>
          <w:szCs w:val="16"/>
        </w:rPr>
      </w:pPr>
    </w:p>
    <w:tbl>
      <w:tblPr>
        <w:tblStyle w:val="TableGrid"/>
        <w:tblW w:w="11178" w:type="dxa"/>
        <w:tblLayout w:type="fixed"/>
        <w:tblLook w:val="0000" w:firstRow="0" w:lastRow="0" w:firstColumn="0" w:lastColumn="0" w:noHBand="0" w:noVBand="0"/>
      </w:tblPr>
      <w:tblGrid>
        <w:gridCol w:w="5508"/>
        <w:gridCol w:w="180"/>
        <w:gridCol w:w="3510"/>
        <w:gridCol w:w="270"/>
        <w:gridCol w:w="810"/>
        <w:gridCol w:w="900"/>
      </w:tblGrid>
      <w:tr w:rsidR="00000FC8" w14:paraId="686C6D18" w14:textId="77777777" w:rsidTr="00611953">
        <w:trPr>
          <w:trHeight w:val="377"/>
        </w:trPr>
        <w:tc>
          <w:tcPr>
            <w:tcW w:w="11178" w:type="dxa"/>
            <w:gridSpan w:val="6"/>
            <w:shd w:val="clear" w:color="auto" w:fill="D9D9D9" w:themeFill="background1" w:themeFillShade="D9"/>
            <w:vAlign w:val="center"/>
          </w:tcPr>
          <w:p w14:paraId="3B8B41E9" w14:textId="77777777" w:rsidR="00000FC8" w:rsidRPr="001A7F25" w:rsidRDefault="00000FC8" w:rsidP="00611953">
            <w:pPr>
              <w:pStyle w:val="NoSpacing"/>
              <w:ind w:left="86"/>
              <w:rPr>
                <w:b/>
                <w:sz w:val="24"/>
                <w:szCs w:val="24"/>
              </w:rPr>
            </w:pPr>
            <w:r w:rsidRPr="001A7F25">
              <w:rPr>
                <w:b/>
                <w:sz w:val="24"/>
                <w:szCs w:val="24"/>
              </w:rPr>
              <w:t>Step 1: Identify Risk Factors</w:t>
            </w:r>
            <w:r>
              <w:t xml:space="preserve">                                               </w:t>
            </w:r>
            <w:r w:rsidRPr="00BD7BEE">
              <w:rPr>
                <w:sz w:val="44"/>
                <w:szCs w:val="44"/>
              </w:rPr>
              <w:t xml:space="preserve"> </w:t>
            </w:r>
          </w:p>
        </w:tc>
      </w:tr>
      <w:tr w:rsidR="004B4C6D" w14:paraId="0CEB2F21" w14:textId="77777777" w:rsidTr="004B4C6D">
        <w:tblPrEx>
          <w:tblLook w:val="04A0" w:firstRow="1" w:lastRow="0" w:firstColumn="1" w:lastColumn="0" w:noHBand="0" w:noVBand="1"/>
        </w:tblPrEx>
        <w:trPr>
          <w:trHeight w:val="530"/>
        </w:trPr>
        <w:tc>
          <w:tcPr>
            <w:tcW w:w="9198" w:type="dxa"/>
            <w:gridSpan w:val="3"/>
            <w:shd w:val="clear" w:color="auto" w:fill="D9D9D9" w:themeFill="background1" w:themeFillShade="D9"/>
            <w:vAlign w:val="center"/>
          </w:tcPr>
          <w:p w14:paraId="22A22FAD" w14:textId="77777777" w:rsidR="004B4C6D" w:rsidRPr="006D768B" w:rsidRDefault="004B4C6D" w:rsidP="00C94B96">
            <w:pPr>
              <w:autoSpaceDE w:val="0"/>
              <w:autoSpaceDN w:val="0"/>
              <w:adjustRightInd w:val="0"/>
              <w:spacing w:before="80" w:after="80"/>
              <w:rPr>
                <w:b/>
                <w:sz w:val="24"/>
                <w:szCs w:val="24"/>
              </w:rPr>
            </w:pPr>
            <w:r>
              <w:rPr>
                <w:rFonts w:cs="OptaneBold"/>
                <w:b/>
                <w:bCs/>
                <w:color w:val="000000"/>
                <w:sz w:val="20"/>
                <w:szCs w:val="20"/>
              </w:rPr>
              <w:t xml:space="preserve">C-SSCS </w:t>
            </w:r>
            <w:r w:rsidRPr="000C3AE3">
              <w:rPr>
                <w:rFonts w:cs="OptaneBold"/>
                <w:b/>
                <w:bCs/>
                <w:color w:val="000000"/>
                <w:sz w:val="20"/>
                <w:szCs w:val="20"/>
              </w:rPr>
              <w:t>Suicidal</w:t>
            </w:r>
            <w:r>
              <w:rPr>
                <w:rFonts w:cs="OptaneBold"/>
                <w:b/>
                <w:bCs/>
                <w:color w:val="000000"/>
                <w:sz w:val="20"/>
                <w:szCs w:val="20"/>
              </w:rPr>
              <w:t xml:space="preserve"> Ideation Severity</w:t>
            </w:r>
          </w:p>
        </w:tc>
        <w:tc>
          <w:tcPr>
            <w:tcW w:w="1080" w:type="dxa"/>
            <w:gridSpan w:val="2"/>
            <w:shd w:val="clear" w:color="auto" w:fill="D9D9D9" w:themeFill="background1" w:themeFillShade="D9"/>
            <w:vAlign w:val="center"/>
          </w:tcPr>
          <w:p w14:paraId="430BC049" w14:textId="77777777" w:rsidR="004B4C6D" w:rsidRPr="0010384D" w:rsidRDefault="004B4C6D" w:rsidP="00C94B96">
            <w:pPr>
              <w:autoSpaceDE w:val="0"/>
              <w:autoSpaceDN w:val="0"/>
              <w:adjustRightInd w:val="0"/>
              <w:spacing w:before="80" w:after="80"/>
              <w:jc w:val="center"/>
              <w:rPr>
                <w:b/>
                <w:sz w:val="16"/>
                <w:szCs w:val="16"/>
              </w:rPr>
            </w:pPr>
            <w:r>
              <w:rPr>
                <w:b/>
                <w:sz w:val="16"/>
                <w:szCs w:val="16"/>
              </w:rPr>
              <w:t>M</w:t>
            </w:r>
            <w:r w:rsidRPr="0010384D">
              <w:rPr>
                <w:b/>
                <w:sz w:val="16"/>
                <w:szCs w:val="16"/>
              </w:rPr>
              <w:t>onth</w:t>
            </w:r>
          </w:p>
        </w:tc>
        <w:tc>
          <w:tcPr>
            <w:tcW w:w="900" w:type="dxa"/>
            <w:shd w:val="clear" w:color="auto" w:fill="D9D9D9" w:themeFill="background1" w:themeFillShade="D9"/>
            <w:vAlign w:val="center"/>
          </w:tcPr>
          <w:p w14:paraId="34DC9274" w14:textId="77777777" w:rsidR="004B4C6D" w:rsidRPr="0010384D" w:rsidRDefault="004B4C6D" w:rsidP="00C94B96">
            <w:pPr>
              <w:autoSpaceDE w:val="0"/>
              <w:autoSpaceDN w:val="0"/>
              <w:adjustRightInd w:val="0"/>
              <w:spacing w:before="80" w:after="80"/>
              <w:jc w:val="center"/>
              <w:rPr>
                <w:b/>
                <w:sz w:val="16"/>
                <w:szCs w:val="16"/>
              </w:rPr>
            </w:pPr>
            <w:r w:rsidRPr="0010384D">
              <w:rPr>
                <w:b/>
                <w:sz w:val="16"/>
                <w:szCs w:val="16"/>
              </w:rPr>
              <w:t>Lifetime</w:t>
            </w:r>
            <w:r>
              <w:rPr>
                <w:b/>
                <w:sz w:val="16"/>
                <w:szCs w:val="16"/>
              </w:rPr>
              <w:t xml:space="preserve"> (Worst)</w:t>
            </w:r>
          </w:p>
        </w:tc>
      </w:tr>
      <w:tr w:rsidR="004B4C6D" w14:paraId="24545BEA" w14:textId="77777777" w:rsidTr="004B4C6D">
        <w:tblPrEx>
          <w:tblLook w:val="04A0" w:firstRow="1" w:lastRow="0" w:firstColumn="1" w:lastColumn="0" w:noHBand="0" w:noVBand="1"/>
        </w:tblPrEx>
        <w:trPr>
          <w:trHeight w:val="548"/>
        </w:trPr>
        <w:tc>
          <w:tcPr>
            <w:tcW w:w="9198" w:type="dxa"/>
            <w:gridSpan w:val="3"/>
            <w:shd w:val="clear" w:color="auto" w:fill="FFFFFF" w:themeFill="background1"/>
          </w:tcPr>
          <w:p w14:paraId="357BC74D" w14:textId="77777777" w:rsidR="004B4C6D" w:rsidRPr="009D1D81" w:rsidRDefault="004B4C6D" w:rsidP="00C94B96">
            <w:pPr>
              <w:pStyle w:val="NoSpacing"/>
              <w:numPr>
                <w:ilvl w:val="0"/>
                <w:numId w:val="21"/>
              </w:numPr>
              <w:spacing w:before="80"/>
              <w:ind w:left="252" w:hanging="270"/>
              <w:rPr>
                <w:rFonts w:cs="OptaneBold"/>
                <w:b/>
                <w:bCs/>
                <w:color w:val="000000"/>
                <w:sz w:val="20"/>
                <w:szCs w:val="20"/>
              </w:rPr>
            </w:pPr>
            <w:r w:rsidRPr="009D1D81">
              <w:rPr>
                <w:rFonts w:cs="OptaneBold"/>
                <w:b/>
                <w:bCs/>
                <w:color w:val="000000"/>
                <w:sz w:val="20"/>
                <w:szCs w:val="20"/>
              </w:rPr>
              <w:t>Wish to be dead</w:t>
            </w:r>
          </w:p>
          <w:p w14:paraId="6899A54B" w14:textId="6C49E655" w:rsidR="004B4C6D" w:rsidRPr="002B47B3" w:rsidRDefault="002B47B3" w:rsidP="00C94B96">
            <w:pPr>
              <w:pStyle w:val="NoSpacing"/>
              <w:spacing w:after="80"/>
              <w:ind w:left="252"/>
              <w:rPr>
                <w:rFonts w:cs="OptaneBold"/>
                <w:bCs/>
                <w:i/>
                <w:iCs/>
                <w:color w:val="000000"/>
                <w:sz w:val="20"/>
                <w:szCs w:val="20"/>
              </w:rPr>
            </w:pPr>
            <w:r w:rsidRPr="002B47B3">
              <w:rPr>
                <w:rFonts w:cstheme="minorHAnsi"/>
                <w:bCs/>
                <w:i/>
                <w:iCs/>
                <w:color w:val="1C1C1C"/>
                <w:spacing w:val="-3"/>
              </w:rPr>
              <w:t>Have you wished that you could go to sleep and never wake up or that you were dead?</w:t>
            </w:r>
          </w:p>
        </w:tc>
        <w:tc>
          <w:tcPr>
            <w:tcW w:w="1080" w:type="dxa"/>
            <w:gridSpan w:val="2"/>
            <w:shd w:val="clear" w:color="auto" w:fill="FFFF00"/>
          </w:tcPr>
          <w:p w14:paraId="696723A8" w14:textId="77777777" w:rsidR="004B4C6D" w:rsidRPr="005A2487" w:rsidRDefault="004B4C6D" w:rsidP="00C94B96">
            <w:pPr>
              <w:pStyle w:val="NoSpacing"/>
              <w:rPr>
                <w:rFonts w:cs="Optane"/>
                <w:i/>
                <w:color w:val="000000"/>
                <w:sz w:val="18"/>
                <w:szCs w:val="18"/>
                <w:highlight w:val="yellow"/>
              </w:rPr>
            </w:pPr>
          </w:p>
        </w:tc>
        <w:tc>
          <w:tcPr>
            <w:tcW w:w="900" w:type="dxa"/>
            <w:shd w:val="clear" w:color="auto" w:fill="FFFF00"/>
          </w:tcPr>
          <w:p w14:paraId="34CFD613" w14:textId="77777777" w:rsidR="004B4C6D" w:rsidRPr="005A2487" w:rsidRDefault="004B4C6D" w:rsidP="00C94B96">
            <w:pPr>
              <w:pStyle w:val="NoSpacing"/>
              <w:rPr>
                <w:rFonts w:cs="Optane"/>
                <w:i/>
                <w:color w:val="000000"/>
                <w:sz w:val="18"/>
                <w:szCs w:val="18"/>
                <w:highlight w:val="yellow"/>
              </w:rPr>
            </w:pPr>
          </w:p>
        </w:tc>
      </w:tr>
      <w:tr w:rsidR="004B4C6D" w14:paraId="426B34EA" w14:textId="77777777" w:rsidTr="004B4C6D">
        <w:tblPrEx>
          <w:tblLook w:val="04A0" w:firstRow="1" w:lastRow="0" w:firstColumn="1" w:lastColumn="0" w:noHBand="0" w:noVBand="1"/>
        </w:tblPrEx>
        <w:trPr>
          <w:trHeight w:val="548"/>
        </w:trPr>
        <w:tc>
          <w:tcPr>
            <w:tcW w:w="9198" w:type="dxa"/>
            <w:gridSpan w:val="3"/>
            <w:shd w:val="clear" w:color="auto" w:fill="FFFFFF" w:themeFill="background1"/>
          </w:tcPr>
          <w:p w14:paraId="5356DEA6" w14:textId="77777777" w:rsidR="004B4C6D" w:rsidRDefault="004B4C6D" w:rsidP="00C94B96">
            <w:pPr>
              <w:pStyle w:val="NoSpacing"/>
              <w:numPr>
                <w:ilvl w:val="0"/>
                <w:numId w:val="21"/>
              </w:numPr>
              <w:spacing w:before="80"/>
              <w:ind w:left="252" w:hanging="252"/>
              <w:rPr>
                <w:rFonts w:cs="OptaneBold"/>
                <w:b/>
                <w:bCs/>
                <w:color w:val="000000"/>
                <w:sz w:val="20"/>
                <w:szCs w:val="20"/>
              </w:rPr>
            </w:pPr>
            <w:r>
              <w:rPr>
                <w:rFonts w:cs="OptaneBold"/>
                <w:b/>
                <w:bCs/>
                <w:color w:val="000000"/>
                <w:sz w:val="20"/>
                <w:szCs w:val="20"/>
              </w:rPr>
              <w:t>Current suicidal thoughts</w:t>
            </w:r>
          </w:p>
          <w:p w14:paraId="46A85A73" w14:textId="43DAB2C1" w:rsidR="004B4C6D" w:rsidRPr="003C2560" w:rsidRDefault="004B4C6D" w:rsidP="00C94B96">
            <w:pPr>
              <w:pStyle w:val="NoSpacing"/>
              <w:spacing w:after="80"/>
              <w:ind w:left="252"/>
              <w:rPr>
                <w:rFonts w:cs="OptaneBold"/>
                <w:bCs/>
                <w:i/>
                <w:color w:val="000000"/>
                <w:sz w:val="20"/>
                <w:szCs w:val="20"/>
              </w:rPr>
            </w:pPr>
            <w:r w:rsidRPr="003C2560">
              <w:rPr>
                <w:rFonts w:cs="OptaneBold"/>
                <w:bCs/>
                <w:i/>
                <w:color w:val="000000"/>
                <w:sz w:val="20"/>
                <w:szCs w:val="20"/>
              </w:rPr>
              <w:t xml:space="preserve">Have you </w:t>
            </w:r>
            <w:r w:rsidR="002B47B3">
              <w:rPr>
                <w:rFonts w:cs="OptaneBold"/>
                <w:bCs/>
                <w:i/>
                <w:color w:val="000000"/>
                <w:sz w:val="20"/>
                <w:szCs w:val="20"/>
              </w:rPr>
              <w:t>thought about</w:t>
            </w:r>
            <w:r w:rsidRPr="003C2560">
              <w:rPr>
                <w:rFonts w:cs="OptaneBold"/>
                <w:bCs/>
                <w:i/>
                <w:color w:val="000000"/>
                <w:sz w:val="20"/>
                <w:szCs w:val="20"/>
              </w:rPr>
              <w:t xml:space="preserve"> killing </w:t>
            </w:r>
            <w:r>
              <w:rPr>
                <w:rFonts w:cs="OptaneBold"/>
                <w:bCs/>
                <w:i/>
                <w:color w:val="000000"/>
                <w:sz w:val="20"/>
                <w:szCs w:val="20"/>
              </w:rPr>
              <w:t>yourself?</w:t>
            </w:r>
          </w:p>
        </w:tc>
        <w:tc>
          <w:tcPr>
            <w:tcW w:w="1080" w:type="dxa"/>
            <w:gridSpan w:val="2"/>
            <w:shd w:val="clear" w:color="auto" w:fill="FFFF00"/>
          </w:tcPr>
          <w:p w14:paraId="43A2C6F1" w14:textId="77777777" w:rsidR="004B4C6D" w:rsidRPr="005A2487" w:rsidRDefault="004B4C6D" w:rsidP="00C94B96">
            <w:pPr>
              <w:pStyle w:val="NoSpacing"/>
              <w:rPr>
                <w:rFonts w:cs="Optane"/>
                <w:i/>
                <w:color w:val="000000"/>
                <w:sz w:val="18"/>
                <w:szCs w:val="18"/>
                <w:highlight w:val="yellow"/>
              </w:rPr>
            </w:pPr>
          </w:p>
        </w:tc>
        <w:tc>
          <w:tcPr>
            <w:tcW w:w="900" w:type="dxa"/>
            <w:shd w:val="clear" w:color="auto" w:fill="FFFF00"/>
          </w:tcPr>
          <w:p w14:paraId="56B6EB3C" w14:textId="77777777" w:rsidR="004B4C6D" w:rsidRPr="005A2487" w:rsidRDefault="004B4C6D" w:rsidP="00C94B96">
            <w:pPr>
              <w:pStyle w:val="NoSpacing"/>
              <w:rPr>
                <w:rFonts w:cs="Optane"/>
                <w:i/>
                <w:color w:val="000000"/>
                <w:sz w:val="18"/>
                <w:szCs w:val="18"/>
                <w:highlight w:val="yellow"/>
              </w:rPr>
            </w:pPr>
          </w:p>
        </w:tc>
      </w:tr>
      <w:tr w:rsidR="004B4C6D" w14:paraId="1B573B10" w14:textId="77777777" w:rsidTr="004B4C6D">
        <w:tblPrEx>
          <w:tblLook w:val="04A0" w:firstRow="1" w:lastRow="0" w:firstColumn="1" w:lastColumn="0" w:noHBand="0" w:noVBand="1"/>
        </w:tblPrEx>
        <w:trPr>
          <w:trHeight w:val="548"/>
        </w:trPr>
        <w:tc>
          <w:tcPr>
            <w:tcW w:w="9198" w:type="dxa"/>
            <w:gridSpan w:val="3"/>
            <w:shd w:val="clear" w:color="auto" w:fill="FFFFFF" w:themeFill="background1"/>
          </w:tcPr>
          <w:p w14:paraId="25D9BFDD" w14:textId="77777777" w:rsidR="004B4C6D" w:rsidRPr="002B47B3" w:rsidRDefault="004B4C6D" w:rsidP="00C94B96">
            <w:pPr>
              <w:pStyle w:val="NoSpacing"/>
              <w:numPr>
                <w:ilvl w:val="0"/>
                <w:numId w:val="21"/>
              </w:numPr>
              <w:spacing w:before="80"/>
              <w:ind w:left="252" w:hanging="252"/>
              <w:rPr>
                <w:rFonts w:cs="Optane"/>
                <w:b/>
                <w:color w:val="000000"/>
                <w:sz w:val="20"/>
                <w:szCs w:val="20"/>
              </w:rPr>
            </w:pPr>
            <w:r w:rsidRPr="002B47B3">
              <w:rPr>
                <w:rFonts w:cs="Optane"/>
                <w:b/>
                <w:color w:val="000000"/>
                <w:sz w:val="20"/>
                <w:szCs w:val="20"/>
              </w:rPr>
              <w:t xml:space="preserve">Suicidal thoughts w/ Method </w:t>
            </w:r>
            <w:r w:rsidRPr="002B47B3">
              <w:rPr>
                <w:rFonts w:cs="Optane"/>
                <w:color w:val="000000"/>
                <w:sz w:val="20"/>
                <w:szCs w:val="20"/>
              </w:rPr>
              <w:t>(w/no specific Plan or Intent or act)</w:t>
            </w:r>
          </w:p>
          <w:p w14:paraId="2DA2465F" w14:textId="398D696C" w:rsidR="004B4C6D" w:rsidRPr="002B47B3" w:rsidRDefault="002B47B3" w:rsidP="00C94B96">
            <w:pPr>
              <w:pStyle w:val="NoSpacing"/>
              <w:spacing w:after="80"/>
              <w:ind w:left="252"/>
              <w:rPr>
                <w:rFonts w:cs="Optane"/>
                <w:bCs/>
                <w:i/>
                <w:iCs/>
                <w:color w:val="000000"/>
                <w:sz w:val="20"/>
                <w:szCs w:val="20"/>
              </w:rPr>
            </w:pPr>
            <w:r w:rsidRPr="002B47B3">
              <w:rPr>
                <w:rFonts w:cstheme="minorHAnsi"/>
                <w:bCs/>
                <w:i/>
                <w:iCs/>
                <w:color w:val="1C1C1C"/>
                <w:sz w:val="20"/>
                <w:szCs w:val="20"/>
              </w:rPr>
              <w:t>Did you think about ways you could kill yourself?</w:t>
            </w:r>
          </w:p>
        </w:tc>
        <w:tc>
          <w:tcPr>
            <w:tcW w:w="1080" w:type="dxa"/>
            <w:gridSpan w:val="2"/>
            <w:shd w:val="clear" w:color="auto" w:fill="FFC000"/>
          </w:tcPr>
          <w:p w14:paraId="4572701F" w14:textId="77777777" w:rsidR="004B4C6D" w:rsidRPr="009D1D81" w:rsidRDefault="004B4C6D" w:rsidP="00C94B96">
            <w:pPr>
              <w:pStyle w:val="NoSpacing"/>
              <w:rPr>
                <w:rFonts w:cs="OptaneBold"/>
                <w:b/>
                <w:bCs/>
                <w:color w:val="000000"/>
                <w:sz w:val="20"/>
                <w:szCs w:val="20"/>
              </w:rPr>
            </w:pPr>
          </w:p>
        </w:tc>
        <w:tc>
          <w:tcPr>
            <w:tcW w:w="900" w:type="dxa"/>
            <w:shd w:val="clear" w:color="auto" w:fill="FFFF00"/>
          </w:tcPr>
          <w:p w14:paraId="52442549" w14:textId="77777777" w:rsidR="004B4C6D" w:rsidRPr="009D1D81" w:rsidRDefault="004B4C6D" w:rsidP="00C94B96">
            <w:pPr>
              <w:pStyle w:val="NoSpacing"/>
              <w:rPr>
                <w:rFonts w:cs="OptaneBold"/>
                <w:b/>
                <w:bCs/>
                <w:color w:val="000000"/>
                <w:sz w:val="20"/>
                <w:szCs w:val="20"/>
              </w:rPr>
            </w:pPr>
          </w:p>
        </w:tc>
      </w:tr>
      <w:tr w:rsidR="004B4C6D" w14:paraId="3DEAD771" w14:textId="77777777" w:rsidTr="004B4C6D">
        <w:tblPrEx>
          <w:tblLook w:val="04A0" w:firstRow="1" w:lastRow="0" w:firstColumn="1" w:lastColumn="0" w:noHBand="0" w:noVBand="1"/>
        </w:tblPrEx>
        <w:trPr>
          <w:trHeight w:val="548"/>
        </w:trPr>
        <w:tc>
          <w:tcPr>
            <w:tcW w:w="9198" w:type="dxa"/>
            <w:gridSpan w:val="3"/>
            <w:shd w:val="clear" w:color="auto" w:fill="FFFFFF" w:themeFill="background1"/>
          </w:tcPr>
          <w:p w14:paraId="7C818A9C" w14:textId="08212E41" w:rsidR="004B4C6D" w:rsidRPr="009D1D81" w:rsidRDefault="004B4C6D" w:rsidP="002B47B3">
            <w:pPr>
              <w:pStyle w:val="NoSpacing"/>
              <w:numPr>
                <w:ilvl w:val="0"/>
                <w:numId w:val="21"/>
              </w:numPr>
              <w:spacing w:before="80"/>
              <w:ind w:left="252" w:hanging="252"/>
              <w:rPr>
                <w:rFonts w:cs="Optane"/>
                <w:b/>
                <w:color w:val="000000"/>
                <w:sz w:val="20"/>
                <w:szCs w:val="20"/>
              </w:rPr>
            </w:pPr>
            <w:r w:rsidRPr="009D1D81">
              <w:rPr>
                <w:rFonts w:cs="Optane"/>
                <w:b/>
                <w:color w:val="000000"/>
                <w:sz w:val="20"/>
                <w:szCs w:val="20"/>
              </w:rPr>
              <w:t>Suicidal Intent without Specific Plan</w:t>
            </w:r>
          </w:p>
          <w:p w14:paraId="3B5AFC0E" w14:textId="77777777" w:rsidR="002B47B3" w:rsidRPr="002B47B3" w:rsidRDefault="002B47B3" w:rsidP="00B9260E">
            <w:pPr>
              <w:pStyle w:val="TableParagraph"/>
              <w:spacing w:after="80"/>
              <w:ind w:left="252" w:right="202"/>
              <w:rPr>
                <w:i/>
                <w:iCs/>
                <w:sz w:val="20"/>
                <w:szCs w:val="20"/>
              </w:rPr>
            </w:pPr>
            <w:r w:rsidRPr="002B47B3">
              <w:rPr>
                <w:i/>
                <w:iCs/>
                <w:sz w:val="20"/>
                <w:szCs w:val="20"/>
              </w:rPr>
              <w:t xml:space="preserve">Some people think about killing themselves but know they would NEVER do it. Others think about killing themselves and think that they might do something. </w:t>
            </w:r>
          </w:p>
          <w:p w14:paraId="10AF6C8C" w14:textId="2C846FDE" w:rsidR="004B4C6D" w:rsidRPr="000C3AE3" w:rsidRDefault="002B47B3" w:rsidP="002B47B3">
            <w:pPr>
              <w:pStyle w:val="NoSpacing"/>
              <w:spacing w:after="80"/>
              <w:ind w:left="252"/>
              <w:rPr>
                <w:rFonts w:cs="Optane"/>
                <w:i/>
                <w:color w:val="000000"/>
                <w:sz w:val="20"/>
                <w:szCs w:val="20"/>
              </w:rPr>
            </w:pPr>
            <w:r w:rsidRPr="002B47B3">
              <w:rPr>
                <w:i/>
                <w:iCs/>
                <w:sz w:val="20"/>
                <w:szCs w:val="20"/>
              </w:rPr>
              <w:t>Was there a time when you thought about killing yourself and it was something you MIGHT do, even if you weren’t completely sure?</w:t>
            </w:r>
          </w:p>
        </w:tc>
        <w:tc>
          <w:tcPr>
            <w:tcW w:w="1080" w:type="dxa"/>
            <w:gridSpan w:val="2"/>
            <w:shd w:val="clear" w:color="auto" w:fill="FF5050"/>
          </w:tcPr>
          <w:p w14:paraId="34E403A9" w14:textId="77777777" w:rsidR="004B4C6D" w:rsidRPr="009D1D81" w:rsidRDefault="004B4C6D" w:rsidP="00C94B96">
            <w:pPr>
              <w:pStyle w:val="NoSpacing"/>
              <w:rPr>
                <w:rFonts w:cs="OptaneBold"/>
                <w:b/>
                <w:bCs/>
                <w:color w:val="000000"/>
                <w:sz w:val="20"/>
                <w:szCs w:val="20"/>
              </w:rPr>
            </w:pPr>
          </w:p>
        </w:tc>
        <w:tc>
          <w:tcPr>
            <w:tcW w:w="900" w:type="dxa"/>
            <w:shd w:val="clear" w:color="auto" w:fill="FFFF00"/>
          </w:tcPr>
          <w:p w14:paraId="2A6D4B34" w14:textId="77777777" w:rsidR="004B4C6D" w:rsidRPr="009D1D81" w:rsidRDefault="004B4C6D" w:rsidP="00C94B96">
            <w:pPr>
              <w:pStyle w:val="NoSpacing"/>
              <w:rPr>
                <w:rFonts w:cs="OptaneBold"/>
                <w:b/>
                <w:bCs/>
                <w:color w:val="000000"/>
                <w:sz w:val="20"/>
                <w:szCs w:val="20"/>
              </w:rPr>
            </w:pPr>
          </w:p>
        </w:tc>
      </w:tr>
      <w:tr w:rsidR="004B4C6D" w14:paraId="7FEBAA5B" w14:textId="77777777" w:rsidTr="004B4C6D">
        <w:tblPrEx>
          <w:tblLook w:val="04A0" w:firstRow="1" w:lastRow="0" w:firstColumn="1" w:lastColumn="0" w:noHBand="0" w:noVBand="1"/>
        </w:tblPrEx>
        <w:trPr>
          <w:trHeight w:val="548"/>
        </w:trPr>
        <w:tc>
          <w:tcPr>
            <w:tcW w:w="9198" w:type="dxa"/>
            <w:gridSpan w:val="3"/>
            <w:shd w:val="clear" w:color="auto" w:fill="FFFFFF" w:themeFill="background1"/>
          </w:tcPr>
          <w:p w14:paraId="7557E3D0" w14:textId="77777777" w:rsidR="004B4C6D" w:rsidRPr="009D1D81" w:rsidRDefault="004B4C6D" w:rsidP="00B9260E">
            <w:pPr>
              <w:pStyle w:val="NoSpacing"/>
              <w:numPr>
                <w:ilvl w:val="0"/>
                <w:numId w:val="21"/>
              </w:numPr>
              <w:spacing w:before="80"/>
              <w:ind w:left="252" w:hanging="270"/>
              <w:rPr>
                <w:rFonts w:cs="Optane"/>
                <w:b/>
                <w:color w:val="000000"/>
                <w:sz w:val="20"/>
                <w:szCs w:val="20"/>
              </w:rPr>
            </w:pPr>
            <w:r w:rsidRPr="009D1D81">
              <w:rPr>
                <w:rFonts w:cs="Optane"/>
                <w:b/>
                <w:color w:val="000000"/>
                <w:sz w:val="20"/>
                <w:szCs w:val="20"/>
              </w:rPr>
              <w:t>Intent with Plan</w:t>
            </w:r>
          </w:p>
          <w:p w14:paraId="47CB93A1" w14:textId="2DBAA7E2" w:rsidR="004B4C6D" w:rsidRPr="002B47B3" w:rsidRDefault="002B47B3" w:rsidP="00B9260E">
            <w:pPr>
              <w:pStyle w:val="TableParagraph"/>
              <w:spacing w:after="80"/>
              <w:ind w:left="252"/>
              <w:rPr>
                <w:rFonts w:eastAsia="Calibri" w:cstheme="minorHAnsi"/>
                <w:bCs/>
                <w:i/>
                <w:iCs/>
                <w:sz w:val="20"/>
                <w:szCs w:val="20"/>
              </w:rPr>
            </w:pPr>
            <w:r w:rsidRPr="002B47B3">
              <w:rPr>
                <w:rFonts w:cstheme="minorHAnsi"/>
                <w:bCs/>
                <w:i/>
                <w:iCs/>
                <w:color w:val="1C1C1C"/>
                <w:spacing w:val="-3"/>
                <w:sz w:val="20"/>
                <w:szCs w:val="20"/>
              </w:rPr>
              <w:t xml:space="preserve">Did you </w:t>
            </w:r>
            <w:proofErr w:type="gramStart"/>
            <w:r w:rsidRPr="002B47B3">
              <w:rPr>
                <w:rFonts w:cstheme="minorHAnsi"/>
                <w:bCs/>
                <w:i/>
                <w:iCs/>
                <w:color w:val="1C1C1C"/>
                <w:spacing w:val="-3"/>
                <w:sz w:val="20"/>
                <w:szCs w:val="20"/>
              </w:rPr>
              <w:t>make a plan</w:t>
            </w:r>
            <w:proofErr w:type="gramEnd"/>
            <w:r w:rsidRPr="002B47B3">
              <w:rPr>
                <w:rFonts w:cstheme="minorHAnsi"/>
                <w:bCs/>
                <w:i/>
                <w:iCs/>
                <w:color w:val="1C1C1C"/>
                <w:spacing w:val="-3"/>
                <w:sz w:val="20"/>
                <w:szCs w:val="20"/>
              </w:rPr>
              <w:t xml:space="preserve"> for how you would kill yourself (things like when, how, and where) and, e</w:t>
            </w:r>
            <w:r w:rsidRPr="002B47B3">
              <w:rPr>
                <w:rFonts w:cstheme="minorHAnsi"/>
                <w:bCs/>
                <w:i/>
                <w:iCs/>
                <w:color w:val="1C1C1C"/>
                <w:spacing w:val="-2"/>
                <w:sz w:val="20"/>
                <w:szCs w:val="20"/>
              </w:rPr>
              <w:t>ven if you weren’t completely sure when you made this plan, was it something that you thought you MIGHT do?</w:t>
            </w:r>
          </w:p>
        </w:tc>
        <w:tc>
          <w:tcPr>
            <w:tcW w:w="1080" w:type="dxa"/>
            <w:gridSpan w:val="2"/>
            <w:shd w:val="clear" w:color="auto" w:fill="FF5050"/>
          </w:tcPr>
          <w:p w14:paraId="67EB6512" w14:textId="77777777" w:rsidR="004B4C6D" w:rsidRPr="009D1D81" w:rsidRDefault="004B4C6D" w:rsidP="00C94B96">
            <w:pPr>
              <w:pStyle w:val="NoSpacing"/>
              <w:rPr>
                <w:rFonts w:cs="OptaneBold"/>
                <w:b/>
                <w:bCs/>
                <w:color w:val="000000"/>
                <w:sz w:val="20"/>
                <w:szCs w:val="20"/>
              </w:rPr>
            </w:pPr>
          </w:p>
        </w:tc>
        <w:tc>
          <w:tcPr>
            <w:tcW w:w="900" w:type="dxa"/>
            <w:shd w:val="clear" w:color="auto" w:fill="FFFF00"/>
          </w:tcPr>
          <w:p w14:paraId="4C915EB9" w14:textId="77777777" w:rsidR="004B4C6D" w:rsidRPr="009D1D81" w:rsidRDefault="004B4C6D" w:rsidP="00C94B96">
            <w:pPr>
              <w:pStyle w:val="NoSpacing"/>
              <w:rPr>
                <w:rFonts w:cs="OptaneBold"/>
                <w:b/>
                <w:bCs/>
                <w:color w:val="000000"/>
                <w:sz w:val="20"/>
                <w:szCs w:val="20"/>
              </w:rPr>
            </w:pPr>
          </w:p>
        </w:tc>
      </w:tr>
      <w:tr w:rsidR="004B4C6D" w14:paraId="34CC6AE2" w14:textId="77777777" w:rsidTr="004B4C6D">
        <w:trPr>
          <w:trHeight w:val="263"/>
        </w:trPr>
        <w:tc>
          <w:tcPr>
            <w:tcW w:w="9198" w:type="dxa"/>
            <w:gridSpan w:val="3"/>
            <w:vMerge w:val="restart"/>
            <w:shd w:val="clear" w:color="auto" w:fill="D9D9D9" w:themeFill="background1" w:themeFillShade="D9"/>
            <w:vAlign w:val="center"/>
          </w:tcPr>
          <w:p w14:paraId="2B91A0E1" w14:textId="2F9F38C4" w:rsidR="004B4C6D" w:rsidRPr="002B47B3" w:rsidRDefault="004B4C6D" w:rsidP="00B9260E">
            <w:pPr>
              <w:pStyle w:val="NoSpacing"/>
              <w:spacing w:before="80"/>
              <w:rPr>
                <w:rFonts w:cs="Optane"/>
                <w:bCs/>
                <w:i/>
                <w:iCs/>
                <w:color w:val="000000"/>
                <w:sz w:val="20"/>
                <w:szCs w:val="20"/>
              </w:rPr>
            </w:pPr>
            <w:r>
              <w:rPr>
                <w:rFonts w:cs="OptaneBold"/>
                <w:b/>
                <w:bCs/>
                <w:color w:val="000000"/>
                <w:sz w:val="20"/>
                <w:szCs w:val="20"/>
              </w:rPr>
              <w:t xml:space="preserve">C-SSRS Suicidal Behavior: </w:t>
            </w:r>
            <w:r w:rsidR="002B47B3" w:rsidRPr="002B47B3">
              <w:rPr>
                <w:rFonts w:cstheme="minorHAnsi"/>
                <w:bCs/>
                <w:i/>
                <w:iCs/>
                <w:color w:val="1C1C1C"/>
                <w:spacing w:val="-4"/>
                <w:sz w:val="20"/>
                <w:szCs w:val="20"/>
              </w:rPr>
              <w:t xml:space="preserve">Have you </w:t>
            </w:r>
            <w:r w:rsidR="002B47B3" w:rsidRPr="002B47B3">
              <w:rPr>
                <w:rFonts w:cstheme="minorHAnsi"/>
                <w:bCs/>
                <w:i/>
                <w:iCs/>
                <w:color w:val="1C1C1C"/>
                <w:spacing w:val="-4"/>
                <w:sz w:val="20"/>
                <w:szCs w:val="20"/>
                <w:u w:val="single"/>
              </w:rPr>
              <w:t>EVER</w:t>
            </w:r>
            <w:r w:rsidR="002B47B3" w:rsidRPr="002B47B3">
              <w:rPr>
                <w:rFonts w:cstheme="minorHAnsi"/>
                <w:bCs/>
                <w:i/>
                <w:iCs/>
                <w:color w:val="1C1C1C"/>
                <w:spacing w:val="-23"/>
                <w:sz w:val="20"/>
                <w:szCs w:val="20"/>
              </w:rPr>
              <w:t xml:space="preserve"> </w:t>
            </w:r>
            <w:r w:rsidR="002B47B3" w:rsidRPr="002B47B3">
              <w:rPr>
                <w:rFonts w:cstheme="minorHAnsi"/>
                <w:bCs/>
                <w:i/>
                <w:iCs/>
                <w:color w:val="1C1C1C"/>
                <w:spacing w:val="-3"/>
                <w:sz w:val="20"/>
                <w:szCs w:val="20"/>
              </w:rPr>
              <w:t>tried to kill yourself</w:t>
            </w:r>
            <w:r w:rsidR="002B47B3" w:rsidRPr="002B47B3">
              <w:rPr>
                <w:rFonts w:cstheme="minorHAnsi"/>
                <w:bCs/>
                <w:i/>
                <w:iCs/>
                <w:color w:val="1C1C1C"/>
                <w:spacing w:val="-4"/>
                <w:sz w:val="20"/>
                <w:szCs w:val="20"/>
              </w:rPr>
              <w:t xml:space="preserve">, </w:t>
            </w:r>
            <w:r w:rsidR="002B47B3" w:rsidRPr="002B47B3">
              <w:rPr>
                <w:rFonts w:cstheme="minorHAnsi"/>
                <w:bCs/>
                <w:i/>
                <w:iCs/>
                <w:color w:val="1C1C1C"/>
                <w:spacing w:val="-6"/>
                <w:sz w:val="20"/>
                <w:szCs w:val="20"/>
              </w:rPr>
              <w:t>s</w:t>
            </w:r>
            <w:r w:rsidR="002B47B3" w:rsidRPr="002B47B3">
              <w:rPr>
                <w:rFonts w:cstheme="minorHAnsi"/>
                <w:bCs/>
                <w:i/>
                <w:iCs/>
                <w:color w:val="1C1C1C"/>
                <w:spacing w:val="-5"/>
                <w:sz w:val="20"/>
                <w:szCs w:val="20"/>
              </w:rPr>
              <w:t xml:space="preserve">tarted </w:t>
            </w:r>
            <w:proofErr w:type="gramStart"/>
            <w:r w:rsidR="002B47B3" w:rsidRPr="002B47B3">
              <w:rPr>
                <w:rFonts w:cstheme="minorHAnsi"/>
                <w:bCs/>
                <w:i/>
                <w:iCs/>
                <w:color w:val="1C1C1C"/>
                <w:spacing w:val="-3"/>
                <w:sz w:val="20"/>
                <w:szCs w:val="20"/>
              </w:rPr>
              <w:t xml:space="preserve">to </w:t>
            </w:r>
            <w:r w:rsidR="002B47B3" w:rsidRPr="002B47B3">
              <w:rPr>
                <w:rFonts w:cstheme="minorHAnsi"/>
                <w:bCs/>
                <w:i/>
                <w:iCs/>
                <w:color w:val="1C1C1C"/>
                <w:spacing w:val="-34"/>
                <w:sz w:val="20"/>
                <w:szCs w:val="20"/>
              </w:rPr>
              <w:t xml:space="preserve"> </w:t>
            </w:r>
            <w:r w:rsidR="002B47B3" w:rsidRPr="002B47B3">
              <w:rPr>
                <w:rFonts w:cstheme="minorHAnsi"/>
                <w:bCs/>
                <w:i/>
                <w:iCs/>
                <w:color w:val="1C1C1C"/>
                <w:spacing w:val="-5"/>
                <w:sz w:val="20"/>
                <w:szCs w:val="20"/>
              </w:rPr>
              <w:t>do</w:t>
            </w:r>
            <w:proofErr w:type="gramEnd"/>
            <w:r w:rsidR="002B47B3" w:rsidRPr="002B47B3">
              <w:rPr>
                <w:rFonts w:cstheme="minorHAnsi"/>
                <w:bCs/>
                <w:i/>
                <w:iCs/>
                <w:color w:val="1C1C1C"/>
                <w:spacing w:val="-5"/>
                <w:sz w:val="20"/>
                <w:szCs w:val="20"/>
              </w:rPr>
              <w:t xml:space="preserve"> something to kill </w:t>
            </w:r>
            <w:proofErr w:type="gramStart"/>
            <w:r w:rsidR="002B47B3" w:rsidRPr="002B47B3">
              <w:rPr>
                <w:rFonts w:cstheme="minorHAnsi"/>
                <w:bCs/>
                <w:i/>
                <w:iCs/>
                <w:color w:val="1C1C1C"/>
                <w:spacing w:val="-5"/>
                <w:sz w:val="20"/>
                <w:szCs w:val="20"/>
              </w:rPr>
              <w:t xml:space="preserve">yourself </w:t>
            </w:r>
            <w:r w:rsidR="002B47B3" w:rsidRPr="002B47B3">
              <w:rPr>
                <w:rFonts w:cstheme="minorHAnsi"/>
                <w:bCs/>
                <w:i/>
                <w:iCs/>
                <w:color w:val="1C1C1C"/>
                <w:spacing w:val="-38"/>
                <w:sz w:val="20"/>
                <w:szCs w:val="20"/>
              </w:rPr>
              <w:t xml:space="preserve"> </w:t>
            </w:r>
            <w:r w:rsidR="002B47B3" w:rsidRPr="002B47B3">
              <w:rPr>
                <w:rFonts w:cstheme="minorHAnsi"/>
                <w:bCs/>
                <w:i/>
                <w:iCs/>
                <w:color w:val="1C1C1C"/>
                <w:spacing w:val="-3"/>
                <w:sz w:val="20"/>
                <w:szCs w:val="20"/>
              </w:rPr>
              <w:t>or</w:t>
            </w:r>
            <w:proofErr w:type="gramEnd"/>
            <w:r w:rsidR="002B47B3" w:rsidRPr="002B47B3">
              <w:rPr>
                <w:rFonts w:cstheme="minorHAnsi"/>
                <w:bCs/>
                <w:i/>
                <w:iCs/>
                <w:color w:val="1C1C1C"/>
                <w:spacing w:val="-3"/>
                <w:sz w:val="20"/>
                <w:szCs w:val="20"/>
              </w:rPr>
              <w:t xml:space="preserve"> done anything to get ready to</w:t>
            </w:r>
            <w:r w:rsidR="002B47B3" w:rsidRPr="002B47B3">
              <w:rPr>
                <w:rFonts w:cstheme="minorHAnsi"/>
                <w:bCs/>
                <w:i/>
                <w:iCs/>
                <w:color w:val="1C1C1C"/>
                <w:spacing w:val="-5"/>
                <w:sz w:val="20"/>
                <w:szCs w:val="20"/>
              </w:rPr>
              <w:t xml:space="preserve"> kill yourself?</w:t>
            </w:r>
          </w:p>
          <w:p w14:paraId="0CD590D6" w14:textId="77777777" w:rsidR="004B4C6D" w:rsidRPr="00D75DD0" w:rsidRDefault="004B4C6D" w:rsidP="00797C4E">
            <w:pPr>
              <w:pStyle w:val="PlainText"/>
              <w:spacing w:after="80"/>
              <w:rPr>
                <w:rFonts w:asciiTheme="minorHAnsi" w:hAnsiTheme="minorHAnsi" w:cs="Tahoma"/>
                <w:bCs/>
              </w:rPr>
            </w:pPr>
            <w:r w:rsidRPr="00D75DD0">
              <w:rPr>
                <w:rFonts w:asciiTheme="minorHAnsi" w:hAnsiTheme="minorHAnsi" w:cs="Tahoma"/>
                <w:bCs/>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tc>
        <w:tc>
          <w:tcPr>
            <w:tcW w:w="1080" w:type="dxa"/>
            <w:gridSpan w:val="2"/>
            <w:shd w:val="clear" w:color="auto" w:fill="D9D9D9" w:themeFill="background1" w:themeFillShade="D9"/>
            <w:vAlign w:val="center"/>
          </w:tcPr>
          <w:p w14:paraId="782224F3" w14:textId="77777777" w:rsidR="004B4C6D" w:rsidRPr="0010384D" w:rsidRDefault="004B4C6D" w:rsidP="00FE1FBB">
            <w:pPr>
              <w:autoSpaceDE w:val="0"/>
              <w:autoSpaceDN w:val="0"/>
              <w:adjustRightInd w:val="0"/>
              <w:spacing w:before="80" w:after="80"/>
              <w:jc w:val="center"/>
              <w:rPr>
                <w:b/>
                <w:sz w:val="16"/>
                <w:szCs w:val="16"/>
              </w:rPr>
            </w:pPr>
            <w:r>
              <w:rPr>
                <w:b/>
                <w:sz w:val="16"/>
                <w:szCs w:val="16"/>
              </w:rPr>
              <w:t>3 M</w:t>
            </w:r>
            <w:r w:rsidRPr="0010384D">
              <w:rPr>
                <w:b/>
                <w:sz w:val="16"/>
                <w:szCs w:val="16"/>
              </w:rPr>
              <w:t>onth</w:t>
            </w:r>
            <w:r>
              <w:rPr>
                <w:b/>
                <w:sz w:val="16"/>
                <w:szCs w:val="16"/>
              </w:rPr>
              <w:t>s</w:t>
            </w:r>
          </w:p>
        </w:tc>
        <w:tc>
          <w:tcPr>
            <w:tcW w:w="900" w:type="dxa"/>
            <w:shd w:val="clear" w:color="auto" w:fill="D9D9D9" w:themeFill="background1" w:themeFillShade="D9"/>
            <w:vAlign w:val="center"/>
          </w:tcPr>
          <w:p w14:paraId="50F07BDB" w14:textId="77777777" w:rsidR="004B4C6D" w:rsidRPr="0010384D" w:rsidRDefault="004B4C6D" w:rsidP="00FE1FBB">
            <w:pPr>
              <w:autoSpaceDE w:val="0"/>
              <w:autoSpaceDN w:val="0"/>
              <w:adjustRightInd w:val="0"/>
              <w:spacing w:before="80" w:after="80"/>
              <w:jc w:val="center"/>
              <w:rPr>
                <w:b/>
                <w:sz w:val="16"/>
                <w:szCs w:val="16"/>
              </w:rPr>
            </w:pPr>
            <w:r w:rsidRPr="0010384D">
              <w:rPr>
                <w:b/>
                <w:sz w:val="16"/>
                <w:szCs w:val="16"/>
              </w:rPr>
              <w:t>Lifetime</w:t>
            </w:r>
          </w:p>
        </w:tc>
      </w:tr>
      <w:tr w:rsidR="004B4C6D" w14:paraId="35823B27" w14:textId="77777777" w:rsidTr="004B4C6D">
        <w:trPr>
          <w:trHeight w:val="262"/>
        </w:trPr>
        <w:tc>
          <w:tcPr>
            <w:tcW w:w="9198" w:type="dxa"/>
            <w:gridSpan w:val="3"/>
            <w:vMerge/>
            <w:shd w:val="clear" w:color="auto" w:fill="F2F2F2" w:themeFill="background1" w:themeFillShade="F2"/>
            <w:vAlign w:val="center"/>
          </w:tcPr>
          <w:p w14:paraId="212D3047" w14:textId="77777777" w:rsidR="004B4C6D" w:rsidRDefault="004B4C6D" w:rsidP="002E627D">
            <w:pPr>
              <w:pStyle w:val="NoSpacing"/>
              <w:rPr>
                <w:rFonts w:cs="OptaneBold"/>
                <w:b/>
                <w:bCs/>
                <w:color w:val="000000"/>
                <w:sz w:val="20"/>
                <w:szCs w:val="20"/>
              </w:rPr>
            </w:pPr>
          </w:p>
        </w:tc>
        <w:tc>
          <w:tcPr>
            <w:tcW w:w="1080" w:type="dxa"/>
            <w:gridSpan w:val="2"/>
            <w:shd w:val="clear" w:color="auto" w:fill="FF5050"/>
            <w:vAlign w:val="center"/>
          </w:tcPr>
          <w:p w14:paraId="5DA1D4E7" w14:textId="77777777" w:rsidR="004B4C6D" w:rsidRPr="0010384D" w:rsidRDefault="004B4C6D" w:rsidP="00FE1FBB">
            <w:pPr>
              <w:autoSpaceDE w:val="0"/>
              <w:autoSpaceDN w:val="0"/>
              <w:adjustRightInd w:val="0"/>
              <w:spacing w:before="80" w:after="80"/>
              <w:jc w:val="center"/>
              <w:rPr>
                <w:b/>
                <w:sz w:val="16"/>
                <w:szCs w:val="16"/>
              </w:rPr>
            </w:pPr>
          </w:p>
        </w:tc>
        <w:tc>
          <w:tcPr>
            <w:tcW w:w="900" w:type="dxa"/>
            <w:shd w:val="clear" w:color="auto" w:fill="FFC000"/>
            <w:vAlign w:val="center"/>
          </w:tcPr>
          <w:p w14:paraId="24719C34" w14:textId="77777777" w:rsidR="004B4C6D" w:rsidRPr="0010384D" w:rsidRDefault="004B4C6D" w:rsidP="00FE1FBB">
            <w:pPr>
              <w:autoSpaceDE w:val="0"/>
              <w:autoSpaceDN w:val="0"/>
              <w:adjustRightInd w:val="0"/>
              <w:spacing w:before="80" w:after="80"/>
              <w:jc w:val="center"/>
              <w:rPr>
                <w:b/>
                <w:sz w:val="16"/>
                <w:szCs w:val="16"/>
              </w:rPr>
            </w:pPr>
          </w:p>
        </w:tc>
      </w:tr>
      <w:tr w:rsidR="004764AF" w14:paraId="0EEECB85" w14:textId="77777777" w:rsidTr="00C17A25">
        <w:tblPrEx>
          <w:tblLook w:val="04A0" w:firstRow="1" w:lastRow="0" w:firstColumn="1" w:lastColumn="0" w:noHBand="0" w:noVBand="1"/>
        </w:tblPrEx>
        <w:tc>
          <w:tcPr>
            <w:tcW w:w="5688" w:type="dxa"/>
            <w:gridSpan w:val="2"/>
          </w:tcPr>
          <w:p w14:paraId="60240CDA" w14:textId="77777777" w:rsidR="004764AF" w:rsidRPr="000216C9" w:rsidRDefault="004764AF" w:rsidP="004764AF">
            <w:pPr>
              <w:pStyle w:val="NoSpacing"/>
              <w:spacing w:before="80"/>
              <w:rPr>
                <w:rFonts w:cs="OptaneBold"/>
                <w:b/>
                <w:bCs/>
                <w:color w:val="000000"/>
                <w:sz w:val="20"/>
                <w:szCs w:val="20"/>
              </w:rPr>
            </w:pPr>
            <w:r>
              <w:rPr>
                <w:rFonts w:cs="OptaneBold"/>
                <w:b/>
                <w:bCs/>
                <w:color w:val="000000"/>
                <w:sz w:val="20"/>
                <w:szCs w:val="20"/>
              </w:rPr>
              <w:t>Activating Events</w:t>
            </w:r>
            <w:r w:rsidRPr="000216C9">
              <w:rPr>
                <w:rFonts w:cs="OptaneBold"/>
                <w:b/>
                <w:bCs/>
                <w:color w:val="000000"/>
                <w:sz w:val="20"/>
                <w:szCs w:val="20"/>
              </w:rPr>
              <w:t xml:space="preserve">: </w:t>
            </w:r>
          </w:p>
          <w:p w14:paraId="620DDE2F" w14:textId="19378AA1" w:rsidR="004764AF" w:rsidRPr="000216C9" w:rsidRDefault="004764AF" w:rsidP="004764AF">
            <w:pPr>
              <w:pStyle w:val="NoSpacing"/>
              <w:ind w:left="163" w:hanging="163"/>
              <w:rPr>
                <w:rFonts w:cs="Optane"/>
                <w:color w:val="000000"/>
                <w:sz w:val="20"/>
                <w:szCs w:val="20"/>
              </w:rPr>
            </w:pPr>
            <w:r w:rsidRPr="000216C9">
              <w:rPr>
                <w:rFonts w:cs="Arial"/>
                <w:color w:val="000000"/>
                <w:sz w:val="20"/>
                <w:szCs w:val="20"/>
              </w:rPr>
              <w:t xml:space="preserve">□ </w:t>
            </w:r>
            <w:r>
              <w:rPr>
                <w:rFonts w:cs="Optane"/>
                <w:color w:val="000000"/>
                <w:sz w:val="20"/>
                <w:szCs w:val="20"/>
              </w:rPr>
              <w:t>Recent losses or other significant negative event(s) (</w:t>
            </w:r>
            <w:r w:rsidR="00237CE4">
              <w:rPr>
                <w:rFonts w:cs="Optane"/>
                <w:color w:val="000000"/>
                <w:sz w:val="20"/>
                <w:szCs w:val="20"/>
              </w:rPr>
              <w:t>break-up death divorce</w:t>
            </w:r>
            <w:r>
              <w:rPr>
                <w:rFonts w:cs="Optane"/>
                <w:color w:val="000000"/>
                <w:sz w:val="20"/>
                <w:szCs w:val="20"/>
              </w:rPr>
              <w:t>, etc.)</w:t>
            </w:r>
          </w:p>
          <w:p w14:paraId="4911ACDB" w14:textId="005E8C9F" w:rsidR="004764AF" w:rsidRPr="000216C9" w:rsidRDefault="004764AF" w:rsidP="004764AF">
            <w:pPr>
              <w:pStyle w:val="NoSpacing"/>
              <w:rPr>
                <w:rFonts w:cs="Optane"/>
                <w:color w:val="000000"/>
                <w:sz w:val="20"/>
                <w:szCs w:val="20"/>
              </w:rPr>
            </w:pPr>
            <w:r w:rsidRPr="000216C9">
              <w:rPr>
                <w:rFonts w:cs="Arial"/>
                <w:color w:val="000000"/>
                <w:sz w:val="20"/>
                <w:szCs w:val="20"/>
              </w:rPr>
              <w:t xml:space="preserve">□ </w:t>
            </w:r>
            <w:r w:rsidR="00237CE4">
              <w:rPr>
                <w:rFonts w:cs="Optane"/>
                <w:color w:val="000000"/>
                <w:sz w:val="20"/>
                <w:szCs w:val="20"/>
              </w:rPr>
              <w:t>Exposure to suicide of peer</w:t>
            </w:r>
            <w:r w:rsidRPr="000216C9">
              <w:rPr>
                <w:rFonts w:cs="Optane"/>
                <w:color w:val="000000"/>
                <w:sz w:val="20"/>
                <w:szCs w:val="20"/>
              </w:rPr>
              <w:t xml:space="preserve"> </w:t>
            </w:r>
          </w:p>
          <w:p w14:paraId="46212A18" w14:textId="08277B6B" w:rsidR="004764AF" w:rsidRDefault="004764AF" w:rsidP="004764AF">
            <w:pPr>
              <w:pStyle w:val="NoSpacing"/>
              <w:ind w:left="163" w:hanging="163"/>
              <w:rPr>
                <w:rFonts w:cstheme="minorHAnsi"/>
                <w:sz w:val="20"/>
                <w:szCs w:val="20"/>
              </w:rPr>
            </w:pPr>
            <w:r w:rsidRPr="000216C9">
              <w:rPr>
                <w:rFonts w:cs="Arial"/>
                <w:color w:val="000000"/>
                <w:sz w:val="20"/>
                <w:szCs w:val="20"/>
              </w:rPr>
              <w:t xml:space="preserve">□ </w:t>
            </w:r>
            <w:r w:rsidR="00237CE4" w:rsidRPr="00237CE4">
              <w:rPr>
                <w:rFonts w:cstheme="minorHAnsi"/>
                <w:sz w:val="20"/>
                <w:szCs w:val="20"/>
              </w:rPr>
              <w:t>Disciplinary crisis (incarceration or expulsion)</w:t>
            </w:r>
          </w:p>
          <w:p w14:paraId="68AB7826" w14:textId="597E7342" w:rsidR="00237CE4" w:rsidRDefault="00237CE4" w:rsidP="004764AF">
            <w:pPr>
              <w:pStyle w:val="NoSpacing"/>
              <w:ind w:left="163" w:hanging="163"/>
              <w:rPr>
                <w:rFonts w:cs="Arial"/>
                <w:color w:val="000000"/>
                <w:sz w:val="20"/>
                <w:szCs w:val="20"/>
              </w:rPr>
            </w:pPr>
            <w:r w:rsidRPr="000216C9">
              <w:rPr>
                <w:rFonts w:cs="Arial"/>
                <w:color w:val="000000"/>
                <w:sz w:val="20"/>
                <w:szCs w:val="20"/>
              </w:rPr>
              <w:t>□</w:t>
            </w:r>
            <w:r>
              <w:rPr>
                <w:rFonts w:cs="Arial"/>
                <w:color w:val="000000"/>
                <w:sz w:val="20"/>
                <w:szCs w:val="20"/>
              </w:rPr>
              <w:t xml:space="preserve"> </w:t>
            </w:r>
            <w:r w:rsidRPr="00237CE4">
              <w:rPr>
                <w:rFonts w:cs="Arial"/>
                <w:color w:val="000000"/>
                <w:sz w:val="20"/>
                <w:szCs w:val="20"/>
              </w:rPr>
              <w:t>Victim of bullying, cyberbullying or school violence</w:t>
            </w:r>
          </w:p>
          <w:p w14:paraId="351AD77F" w14:textId="0CCC7EDB" w:rsidR="00237CE4" w:rsidRDefault="00237CE4" w:rsidP="004764AF">
            <w:pPr>
              <w:pStyle w:val="NoSpacing"/>
              <w:ind w:left="163" w:hanging="163"/>
              <w:rPr>
                <w:rFonts w:cs="Arial"/>
                <w:color w:val="000000"/>
                <w:sz w:val="20"/>
                <w:szCs w:val="20"/>
              </w:rPr>
            </w:pPr>
            <w:r w:rsidRPr="000216C9">
              <w:rPr>
                <w:rFonts w:cs="Arial"/>
                <w:color w:val="000000"/>
                <w:sz w:val="20"/>
                <w:szCs w:val="20"/>
              </w:rPr>
              <w:t>□</w:t>
            </w:r>
            <w:r>
              <w:rPr>
                <w:rFonts w:cs="Arial"/>
                <w:color w:val="000000"/>
                <w:sz w:val="20"/>
                <w:szCs w:val="20"/>
              </w:rPr>
              <w:t xml:space="preserve"> </w:t>
            </w:r>
            <w:r w:rsidRPr="00237CE4">
              <w:rPr>
                <w:rFonts w:cs="Arial"/>
                <w:color w:val="000000"/>
                <w:sz w:val="20"/>
                <w:szCs w:val="20"/>
              </w:rPr>
              <w:t>Truancy or runaway behaviors</w:t>
            </w:r>
          </w:p>
          <w:p w14:paraId="039E08D4" w14:textId="110FA675" w:rsidR="008568CB" w:rsidRDefault="008568CB" w:rsidP="004764AF">
            <w:pPr>
              <w:pStyle w:val="NoSpacing"/>
              <w:ind w:left="163" w:hanging="163"/>
              <w:rPr>
                <w:rFonts w:cs="Arial"/>
                <w:color w:val="000000"/>
                <w:sz w:val="20"/>
                <w:szCs w:val="20"/>
              </w:rPr>
            </w:pPr>
            <w:r w:rsidRPr="007F2780">
              <w:rPr>
                <w:rFonts w:cs="Arial"/>
                <w:color w:val="000000"/>
                <w:sz w:val="20"/>
                <w:szCs w:val="20"/>
              </w:rPr>
              <w:t>□</w:t>
            </w:r>
            <w:r>
              <w:rPr>
                <w:rFonts w:cs="Arial"/>
                <w:color w:val="000000"/>
                <w:sz w:val="20"/>
                <w:szCs w:val="20"/>
              </w:rPr>
              <w:t xml:space="preserve"> Victim of hate crime or police brutality</w:t>
            </w:r>
          </w:p>
          <w:p w14:paraId="3E5F38FB" w14:textId="77777777" w:rsidR="00237CE4" w:rsidRDefault="00237CE4" w:rsidP="004764AF">
            <w:pPr>
              <w:pStyle w:val="NoSpacing"/>
              <w:ind w:left="163" w:hanging="163"/>
              <w:rPr>
                <w:rFonts w:cs="Arial"/>
                <w:color w:val="000000"/>
                <w:sz w:val="20"/>
                <w:szCs w:val="20"/>
              </w:rPr>
            </w:pPr>
          </w:p>
          <w:p w14:paraId="03A71335" w14:textId="5C48A474" w:rsidR="00237CE4" w:rsidRDefault="00237CE4" w:rsidP="004764AF">
            <w:pPr>
              <w:pStyle w:val="NoSpacing"/>
              <w:ind w:left="163" w:hanging="163"/>
              <w:rPr>
                <w:rFonts w:cs="Arial"/>
                <w:color w:val="000000"/>
                <w:sz w:val="20"/>
                <w:szCs w:val="20"/>
              </w:rPr>
            </w:pPr>
            <w:r>
              <w:rPr>
                <w:rFonts w:cs="Arial"/>
                <w:color w:val="000000"/>
                <w:sz w:val="20"/>
                <w:szCs w:val="20"/>
              </w:rPr>
              <w:t>Parental/Family Risk Factors:</w:t>
            </w:r>
          </w:p>
          <w:p w14:paraId="67065F95" w14:textId="20FD00E9" w:rsidR="00237CE4" w:rsidRDefault="00237CE4" w:rsidP="004764AF">
            <w:pPr>
              <w:pStyle w:val="NoSpacing"/>
              <w:ind w:left="163" w:hanging="163"/>
              <w:rPr>
                <w:rFonts w:cs="Arial"/>
                <w:color w:val="000000"/>
                <w:sz w:val="20"/>
                <w:szCs w:val="20"/>
              </w:rPr>
            </w:pPr>
            <w:r w:rsidRPr="000216C9">
              <w:rPr>
                <w:rFonts w:cs="Arial"/>
                <w:color w:val="000000"/>
                <w:sz w:val="20"/>
                <w:szCs w:val="20"/>
              </w:rPr>
              <w:t>□</w:t>
            </w:r>
            <w:r>
              <w:rPr>
                <w:rFonts w:cs="Arial"/>
                <w:color w:val="000000"/>
                <w:sz w:val="20"/>
                <w:szCs w:val="20"/>
              </w:rPr>
              <w:t xml:space="preserve"> </w:t>
            </w:r>
            <w:r w:rsidRPr="00237CE4">
              <w:rPr>
                <w:rFonts w:cs="Arial"/>
                <w:color w:val="000000"/>
                <w:sz w:val="20"/>
                <w:szCs w:val="20"/>
              </w:rPr>
              <w:t>Parent with mood disorder symptoms</w:t>
            </w:r>
          </w:p>
          <w:p w14:paraId="6CC42172" w14:textId="29899B13" w:rsidR="00237CE4" w:rsidRDefault="00237CE4" w:rsidP="004764AF">
            <w:pPr>
              <w:pStyle w:val="NoSpacing"/>
              <w:ind w:left="163" w:hanging="163"/>
              <w:rPr>
                <w:rFonts w:cs="Arial"/>
                <w:color w:val="000000"/>
                <w:sz w:val="20"/>
                <w:szCs w:val="20"/>
              </w:rPr>
            </w:pPr>
            <w:r w:rsidRPr="000216C9">
              <w:rPr>
                <w:rFonts w:cs="Arial"/>
                <w:color w:val="000000"/>
                <w:sz w:val="20"/>
                <w:szCs w:val="20"/>
              </w:rPr>
              <w:t>□</w:t>
            </w:r>
            <w:r>
              <w:rPr>
                <w:rFonts w:cs="Arial"/>
                <w:color w:val="000000"/>
                <w:sz w:val="20"/>
                <w:szCs w:val="20"/>
              </w:rPr>
              <w:t xml:space="preserve"> </w:t>
            </w:r>
            <w:r w:rsidRPr="00237CE4">
              <w:rPr>
                <w:rFonts w:cs="Arial"/>
                <w:color w:val="000000"/>
                <w:sz w:val="20"/>
                <w:szCs w:val="20"/>
              </w:rPr>
              <w:t>Parent with legal problems</w:t>
            </w:r>
          </w:p>
          <w:p w14:paraId="7F34ACE5" w14:textId="0D03959C" w:rsidR="00237CE4" w:rsidRDefault="00237CE4" w:rsidP="004764AF">
            <w:pPr>
              <w:pStyle w:val="NoSpacing"/>
              <w:ind w:left="163" w:hanging="163"/>
              <w:rPr>
                <w:rFonts w:cs="Arial"/>
                <w:color w:val="000000"/>
                <w:sz w:val="20"/>
                <w:szCs w:val="20"/>
              </w:rPr>
            </w:pPr>
            <w:r w:rsidRPr="000216C9">
              <w:rPr>
                <w:rFonts w:cs="Arial"/>
                <w:color w:val="000000"/>
                <w:sz w:val="20"/>
                <w:szCs w:val="20"/>
              </w:rPr>
              <w:t>□</w:t>
            </w:r>
            <w:r>
              <w:rPr>
                <w:rFonts w:cs="Arial"/>
                <w:color w:val="000000"/>
                <w:sz w:val="20"/>
                <w:szCs w:val="20"/>
              </w:rPr>
              <w:t xml:space="preserve"> </w:t>
            </w:r>
            <w:r w:rsidRPr="00237CE4">
              <w:rPr>
                <w:rFonts w:cs="Arial"/>
                <w:color w:val="000000"/>
                <w:sz w:val="20"/>
                <w:szCs w:val="20"/>
              </w:rPr>
              <w:t>Family history of suicide (lifetime)</w:t>
            </w:r>
          </w:p>
          <w:p w14:paraId="1AA24CAD" w14:textId="72FE3C7D" w:rsidR="00237CE4" w:rsidRPr="00237CE4" w:rsidRDefault="00237CE4" w:rsidP="004764AF">
            <w:pPr>
              <w:pStyle w:val="NoSpacing"/>
              <w:ind w:left="163" w:hanging="163"/>
              <w:rPr>
                <w:rFonts w:cstheme="minorHAnsi"/>
                <w:color w:val="000000"/>
                <w:sz w:val="20"/>
                <w:szCs w:val="20"/>
              </w:rPr>
            </w:pPr>
            <w:r w:rsidRPr="000216C9">
              <w:rPr>
                <w:rFonts w:cs="Arial"/>
                <w:color w:val="000000"/>
                <w:sz w:val="20"/>
                <w:szCs w:val="20"/>
              </w:rPr>
              <w:t>□</w:t>
            </w:r>
            <w:r>
              <w:rPr>
                <w:rFonts w:cs="Arial"/>
                <w:color w:val="000000"/>
                <w:sz w:val="20"/>
                <w:szCs w:val="20"/>
              </w:rPr>
              <w:t xml:space="preserve"> </w:t>
            </w:r>
            <w:r w:rsidRPr="00237CE4">
              <w:rPr>
                <w:rFonts w:cs="Arial"/>
                <w:color w:val="000000"/>
                <w:sz w:val="20"/>
                <w:szCs w:val="20"/>
              </w:rPr>
              <w:t>Poor parent/child attachment</w:t>
            </w:r>
            <w:r w:rsidR="008568CB">
              <w:rPr>
                <w:rFonts w:cs="Arial"/>
                <w:color w:val="000000"/>
                <w:sz w:val="20"/>
                <w:szCs w:val="20"/>
              </w:rPr>
              <w:t>/parental rejection</w:t>
            </w:r>
          </w:p>
          <w:p w14:paraId="0158C113" w14:textId="77777777" w:rsidR="004764AF" w:rsidRPr="00797C4E" w:rsidRDefault="004764AF" w:rsidP="004764AF">
            <w:pPr>
              <w:pStyle w:val="NoSpacing"/>
              <w:rPr>
                <w:rFonts w:cs="Arial"/>
                <w:color w:val="000000"/>
                <w:sz w:val="16"/>
                <w:szCs w:val="16"/>
              </w:rPr>
            </w:pPr>
          </w:p>
          <w:p w14:paraId="44F3AE06" w14:textId="77777777" w:rsidR="004764AF" w:rsidRPr="000216C9" w:rsidRDefault="004764AF" w:rsidP="004764AF">
            <w:pPr>
              <w:pStyle w:val="NoSpacing"/>
              <w:rPr>
                <w:rFonts w:cs="OptaneBold"/>
                <w:b/>
                <w:bCs/>
                <w:sz w:val="20"/>
                <w:szCs w:val="20"/>
              </w:rPr>
            </w:pPr>
            <w:r>
              <w:rPr>
                <w:rFonts w:cs="Arial"/>
                <w:b/>
                <w:sz w:val="20"/>
                <w:szCs w:val="20"/>
              </w:rPr>
              <w:t>Treatment History</w:t>
            </w:r>
            <w:r w:rsidRPr="000216C9">
              <w:rPr>
                <w:rFonts w:cs="OptaneBold"/>
                <w:b/>
                <w:bCs/>
                <w:sz w:val="20"/>
                <w:szCs w:val="20"/>
              </w:rPr>
              <w:t xml:space="preserve">: </w:t>
            </w:r>
          </w:p>
          <w:p w14:paraId="5367F7E4" w14:textId="77777777" w:rsidR="004764AF" w:rsidRPr="000216C9" w:rsidRDefault="004764AF" w:rsidP="004764AF">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Previous psychiatric diagnosis and treatments</w:t>
            </w:r>
          </w:p>
          <w:p w14:paraId="569DD7B8" w14:textId="77777777" w:rsidR="004764AF" w:rsidRPr="000216C9" w:rsidRDefault="004764AF" w:rsidP="004764AF">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Hopeless or dissatisfied with treatment</w:t>
            </w:r>
            <w:r w:rsidRPr="000216C9">
              <w:rPr>
                <w:rFonts w:cs="Optane"/>
                <w:color w:val="000000"/>
                <w:sz w:val="20"/>
                <w:szCs w:val="20"/>
              </w:rPr>
              <w:t xml:space="preserve"> </w:t>
            </w:r>
          </w:p>
          <w:p w14:paraId="00698B49" w14:textId="77777777" w:rsidR="004764AF" w:rsidRPr="000216C9" w:rsidRDefault="004764AF" w:rsidP="004764AF">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Non-compliant with treatment</w:t>
            </w:r>
            <w:r w:rsidRPr="000216C9">
              <w:rPr>
                <w:rFonts w:cs="Optane"/>
                <w:color w:val="000000"/>
                <w:sz w:val="20"/>
                <w:szCs w:val="20"/>
              </w:rPr>
              <w:t xml:space="preserve"> </w:t>
            </w:r>
          </w:p>
          <w:p w14:paraId="6C111009" w14:textId="77777777" w:rsidR="004764AF" w:rsidRPr="000216C9" w:rsidRDefault="004764AF" w:rsidP="004764AF">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Not receiving treatment</w:t>
            </w:r>
            <w:r w:rsidRPr="000216C9">
              <w:rPr>
                <w:rFonts w:cs="Optane"/>
                <w:color w:val="000000"/>
                <w:sz w:val="20"/>
                <w:szCs w:val="20"/>
              </w:rPr>
              <w:t xml:space="preserve"> </w:t>
            </w:r>
          </w:p>
          <w:p w14:paraId="71C9B236" w14:textId="3334F11F" w:rsidR="004764AF" w:rsidRPr="00B9260E" w:rsidRDefault="004764AF" w:rsidP="004764AF">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 xml:space="preserve">Insomnia </w:t>
            </w:r>
          </w:p>
          <w:p w14:paraId="76B6F6E1" w14:textId="7556E7C3" w:rsidR="004764AF" w:rsidRPr="00B9260E" w:rsidRDefault="004764AF" w:rsidP="004764AF">
            <w:pPr>
              <w:pStyle w:val="NoSpacing"/>
              <w:rPr>
                <w:rFonts w:cs="OptaneBold"/>
                <w:b/>
                <w:bCs/>
                <w:sz w:val="20"/>
                <w:szCs w:val="20"/>
              </w:rPr>
            </w:pPr>
          </w:p>
          <w:p w14:paraId="642A1A49" w14:textId="3FBF8D61" w:rsidR="004764AF" w:rsidRPr="000216C9" w:rsidRDefault="004764AF" w:rsidP="004764AF">
            <w:pPr>
              <w:pStyle w:val="NoSpacing"/>
              <w:rPr>
                <w:rFonts w:cs="Optane"/>
                <w:sz w:val="20"/>
                <w:szCs w:val="20"/>
              </w:rPr>
            </w:pPr>
          </w:p>
        </w:tc>
        <w:tc>
          <w:tcPr>
            <w:tcW w:w="5490" w:type="dxa"/>
            <w:gridSpan w:val="4"/>
          </w:tcPr>
          <w:p w14:paraId="3E3F48CC" w14:textId="77777777" w:rsidR="004764AF" w:rsidRPr="007F2780" w:rsidRDefault="004764AF" w:rsidP="004764AF">
            <w:pPr>
              <w:pStyle w:val="NoSpacing"/>
              <w:spacing w:before="80"/>
              <w:rPr>
                <w:rFonts w:cs="OptaneBold"/>
                <w:b/>
                <w:bCs/>
                <w:color w:val="000000"/>
                <w:sz w:val="20"/>
                <w:szCs w:val="20"/>
              </w:rPr>
            </w:pPr>
            <w:r>
              <w:rPr>
                <w:rFonts w:cs="OptaneBold"/>
                <w:b/>
                <w:bCs/>
                <w:color w:val="000000"/>
                <w:sz w:val="20"/>
                <w:szCs w:val="20"/>
              </w:rPr>
              <w:t>Clinical Status</w:t>
            </w:r>
            <w:r w:rsidRPr="007F2780">
              <w:rPr>
                <w:rFonts w:cs="OptaneBold"/>
                <w:b/>
                <w:bCs/>
                <w:color w:val="000000"/>
                <w:sz w:val="20"/>
                <w:szCs w:val="20"/>
              </w:rPr>
              <w:t xml:space="preserve">: </w:t>
            </w:r>
          </w:p>
          <w:p w14:paraId="1CD891A1" w14:textId="77777777" w:rsidR="004764AF" w:rsidRPr="007F2780" w:rsidRDefault="004764AF" w:rsidP="004764AF">
            <w:pPr>
              <w:pStyle w:val="NoSpacing"/>
              <w:rPr>
                <w:rFonts w:cs="Optane"/>
                <w:color w:val="000000"/>
                <w:sz w:val="20"/>
                <w:szCs w:val="20"/>
              </w:rPr>
            </w:pPr>
            <w:r w:rsidRPr="007F2780">
              <w:rPr>
                <w:rFonts w:cs="Arial"/>
                <w:color w:val="000000"/>
                <w:sz w:val="20"/>
                <w:szCs w:val="20"/>
              </w:rPr>
              <w:t xml:space="preserve">□ </w:t>
            </w:r>
            <w:r>
              <w:rPr>
                <w:rFonts w:cs="Arial"/>
                <w:color w:val="000000"/>
                <w:sz w:val="20"/>
                <w:szCs w:val="20"/>
              </w:rPr>
              <w:t>Hopelessness</w:t>
            </w:r>
            <w:r>
              <w:rPr>
                <w:rFonts w:cs="Optane"/>
                <w:color w:val="000000"/>
                <w:sz w:val="20"/>
                <w:szCs w:val="20"/>
              </w:rPr>
              <w:t xml:space="preserve"> </w:t>
            </w:r>
          </w:p>
          <w:p w14:paraId="3B5786F5" w14:textId="77777777" w:rsidR="004764AF" w:rsidRPr="007F2780" w:rsidRDefault="004764AF" w:rsidP="004764AF">
            <w:pPr>
              <w:pStyle w:val="NoSpacing"/>
              <w:rPr>
                <w:rFonts w:cs="Optane"/>
                <w:color w:val="000000"/>
                <w:sz w:val="20"/>
                <w:szCs w:val="20"/>
              </w:rPr>
            </w:pPr>
            <w:r w:rsidRPr="007F2780">
              <w:rPr>
                <w:rFonts w:cs="Optane"/>
                <w:color w:val="000000"/>
                <w:sz w:val="20"/>
                <w:szCs w:val="20"/>
              </w:rPr>
              <w:t xml:space="preserve">□ </w:t>
            </w:r>
            <w:r>
              <w:rPr>
                <w:rFonts w:cs="Optane"/>
                <w:color w:val="000000"/>
                <w:sz w:val="20"/>
                <w:szCs w:val="20"/>
              </w:rPr>
              <w:t>Major depressive episode</w:t>
            </w:r>
          </w:p>
          <w:p w14:paraId="27E14B0F" w14:textId="77777777" w:rsidR="004764AF" w:rsidRPr="007F2780" w:rsidRDefault="004764AF" w:rsidP="004764AF">
            <w:pPr>
              <w:pStyle w:val="NoSpacing"/>
              <w:ind w:left="162" w:hanging="162"/>
              <w:rPr>
                <w:rFonts w:cs="Optane"/>
                <w:color w:val="000000"/>
                <w:sz w:val="20"/>
                <w:szCs w:val="20"/>
              </w:rPr>
            </w:pPr>
            <w:r w:rsidRPr="007F2780">
              <w:rPr>
                <w:rFonts w:cs="Arial"/>
                <w:color w:val="000000"/>
                <w:sz w:val="20"/>
                <w:szCs w:val="20"/>
              </w:rPr>
              <w:t xml:space="preserve">□ </w:t>
            </w:r>
            <w:r>
              <w:rPr>
                <w:rFonts w:cs="Optane"/>
                <w:color w:val="000000"/>
                <w:sz w:val="20"/>
                <w:szCs w:val="20"/>
              </w:rPr>
              <w:t>Mixed affect episode (e.g. Bipolar)</w:t>
            </w:r>
          </w:p>
          <w:p w14:paraId="20DE761B" w14:textId="45EF7CFF" w:rsidR="00237CE4" w:rsidRPr="007F2780" w:rsidRDefault="004764AF" w:rsidP="00237CE4">
            <w:pPr>
              <w:pStyle w:val="NoSpacing"/>
              <w:ind w:left="163" w:hanging="163"/>
              <w:rPr>
                <w:rFonts w:cs="Optane"/>
                <w:color w:val="000000"/>
                <w:sz w:val="20"/>
                <w:szCs w:val="20"/>
              </w:rPr>
            </w:pPr>
            <w:r w:rsidRPr="007F2780">
              <w:rPr>
                <w:rFonts w:cs="Arial"/>
                <w:color w:val="000000"/>
                <w:sz w:val="20"/>
                <w:szCs w:val="20"/>
              </w:rPr>
              <w:t xml:space="preserve">□ </w:t>
            </w:r>
            <w:r>
              <w:rPr>
                <w:rFonts w:cs="Optane"/>
                <w:color w:val="000000"/>
                <w:sz w:val="20"/>
                <w:szCs w:val="20"/>
              </w:rPr>
              <w:t>Command Hallucinations to hurt self</w:t>
            </w:r>
          </w:p>
          <w:p w14:paraId="4311C8A5" w14:textId="77777777" w:rsidR="004764AF" w:rsidRPr="007F2780" w:rsidRDefault="004764AF" w:rsidP="004764AF">
            <w:pPr>
              <w:ind w:left="162" w:hanging="180"/>
              <w:rPr>
                <w:rFonts w:cs="Arial"/>
                <w:sz w:val="20"/>
                <w:szCs w:val="20"/>
              </w:rPr>
            </w:pPr>
            <w:r w:rsidRPr="007F2780">
              <w:rPr>
                <w:rFonts w:cs="Arial"/>
                <w:color w:val="000000"/>
                <w:sz w:val="20"/>
                <w:szCs w:val="20"/>
              </w:rPr>
              <w:t xml:space="preserve">□ </w:t>
            </w:r>
            <w:r w:rsidRPr="007F2780">
              <w:rPr>
                <w:rFonts w:cs="Arial"/>
                <w:sz w:val="20"/>
                <w:szCs w:val="20"/>
              </w:rPr>
              <w:t xml:space="preserve">Chronic physical pain or other acute medical problem (e.g. CNS disorders) </w:t>
            </w:r>
          </w:p>
          <w:p w14:paraId="1C4B46DF" w14:textId="39F7DBF8" w:rsidR="004764AF" w:rsidRPr="007F2780" w:rsidRDefault="004764AF" w:rsidP="004764AF">
            <w:pPr>
              <w:pStyle w:val="NoSpacing"/>
              <w:rPr>
                <w:rFonts w:cs="Optane"/>
                <w:color w:val="000000"/>
                <w:sz w:val="20"/>
                <w:szCs w:val="20"/>
              </w:rPr>
            </w:pPr>
            <w:r w:rsidRPr="007F2780">
              <w:rPr>
                <w:rFonts w:cs="Arial"/>
                <w:color w:val="000000"/>
                <w:sz w:val="20"/>
                <w:szCs w:val="20"/>
              </w:rPr>
              <w:t xml:space="preserve">□ </w:t>
            </w:r>
            <w:r>
              <w:rPr>
                <w:rFonts w:cs="Optane"/>
                <w:color w:val="000000"/>
                <w:sz w:val="20"/>
                <w:szCs w:val="20"/>
              </w:rPr>
              <w:t>Highly impulsive behavior</w:t>
            </w:r>
            <w:r w:rsidR="00237CE4">
              <w:rPr>
                <w:rFonts w:cs="Optane"/>
                <w:color w:val="000000"/>
                <w:sz w:val="20"/>
                <w:szCs w:val="20"/>
              </w:rPr>
              <w:t>, reckless</w:t>
            </w:r>
            <w:r w:rsidRPr="007F2780">
              <w:rPr>
                <w:rFonts w:cs="Optane"/>
                <w:color w:val="000000"/>
                <w:sz w:val="20"/>
                <w:szCs w:val="20"/>
              </w:rPr>
              <w:t xml:space="preserve"> </w:t>
            </w:r>
          </w:p>
          <w:p w14:paraId="0EEAA631" w14:textId="77777777" w:rsidR="004764AF" w:rsidRPr="007F2780" w:rsidRDefault="004764AF" w:rsidP="004764AF">
            <w:pPr>
              <w:pStyle w:val="NoSpacing"/>
              <w:ind w:left="163" w:hanging="163"/>
              <w:rPr>
                <w:sz w:val="20"/>
                <w:szCs w:val="20"/>
              </w:rPr>
            </w:pPr>
            <w:r w:rsidRPr="007F2780">
              <w:rPr>
                <w:rFonts w:cs="Arial"/>
                <w:sz w:val="20"/>
                <w:szCs w:val="20"/>
              </w:rPr>
              <w:t xml:space="preserve">□ Substance </w:t>
            </w:r>
            <w:r>
              <w:rPr>
                <w:rFonts w:cs="Arial"/>
                <w:sz w:val="20"/>
                <w:szCs w:val="20"/>
              </w:rPr>
              <w:t>abuse or dependence</w:t>
            </w:r>
            <w:r w:rsidRPr="007F2780">
              <w:rPr>
                <w:sz w:val="20"/>
                <w:szCs w:val="20"/>
              </w:rPr>
              <w:t xml:space="preserve"> </w:t>
            </w:r>
          </w:p>
          <w:p w14:paraId="5AF65CB9" w14:textId="77777777" w:rsidR="004764AF" w:rsidRPr="007F2780" w:rsidRDefault="004764AF" w:rsidP="004764AF">
            <w:pPr>
              <w:pStyle w:val="NoSpacing"/>
              <w:ind w:left="163" w:hanging="163"/>
              <w:rPr>
                <w:rFonts w:cs="OptaneBold"/>
                <w:bCs/>
                <w:sz w:val="20"/>
                <w:szCs w:val="20"/>
              </w:rPr>
            </w:pPr>
            <w:r w:rsidRPr="007F2780">
              <w:rPr>
                <w:rFonts w:cs="OptaneBold"/>
                <w:bCs/>
                <w:sz w:val="20"/>
                <w:szCs w:val="20"/>
              </w:rPr>
              <w:t xml:space="preserve">□ </w:t>
            </w:r>
            <w:r>
              <w:rPr>
                <w:rFonts w:cs="OptaneBold"/>
                <w:bCs/>
                <w:sz w:val="20"/>
                <w:szCs w:val="20"/>
              </w:rPr>
              <w:t>Agitation or severe anxiety</w:t>
            </w:r>
            <w:r w:rsidRPr="007F2780">
              <w:rPr>
                <w:rFonts w:cs="OptaneBold"/>
                <w:bCs/>
                <w:sz w:val="20"/>
                <w:szCs w:val="20"/>
              </w:rPr>
              <w:t xml:space="preserve"> </w:t>
            </w:r>
          </w:p>
          <w:p w14:paraId="38500484" w14:textId="77777777" w:rsidR="004764AF" w:rsidRPr="007F2780" w:rsidRDefault="004764AF" w:rsidP="004764AF">
            <w:pPr>
              <w:pStyle w:val="NoSpacing"/>
              <w:rPr>
                <w:rFonts w:cs="OptaneBold"/>
                <w:bCs/>
                <w:sz w:val="20"/>
                <w:szCs w:val="20"/>
              </w:rPr>
            </w:pPr>
            <w:r w:rsidRPr="007F2780">
              <w:rPr>
                <w:rFonts w:cs="OptaneBold"/>
                <w:bCs/>
                <w:sz w:val="20"/>
                <w:szCs w:val="20"/>
              </w:rPr>
              <w:t xml:space="preserve">□ </w:t>
            </w:r>
            <w:r w:rsidRPr="007F2780">
              <w:rPr>
                <w:rFonts w:cs="Optane"/>
                <w:color w:val="000000"/>
                <w:sz w:val="20"/>
                <w:szCs w:val="20"/>
              </w:rPr>
              <w:t xml:space="preserve">Perceived burden on </w:t>
            </w:r>
            <w:r>
              <w:rPr>
                <w:rFonts w:cs="Optane"/>
                <w:color w:val="000000"/>
                <w:sz w:val="20"/>
                <w:szCs w:val="20"/>
              </w:rPr>
              <w:t xml:space="preserve">family or </w:t>
            </w:r>
            <w:r w:rsidRPr="007F2780">
              <w:rPr>
                <w:rFonts w:cs="Optane"/>
                <w:color w:val="000000"/>
                <w:sz w:val="20"/>
                <w:szCs w:val="20"/>
              </w:rPr>
              <w:t>others</w:t>
            </w:r>
          </w:p>
          <w:p w14:paraId="70CA1796" w14:textId="57C51082" w:rsidR="004764AF" w:rsidRPr="007F2780" w:rsidRDefault="004764AF" w:rsidP="004764AF">
            <w:pPr>
              <w:pStyle w:val="NoSpacing"/>
              <w:rPr>
                <w:rFonts w:cs="OptaneBold"/>
                <w:bCs/>
                <w:sz w:val="20"/>
                <w:szCs w:val="20"/>
              </w:rPr>
            </w:pPr>
            <w:r w:rsidRPr="007F2780">
              <w:rPr>
                <w:rFonts w:cs="OptaneBold"/>
                <w:bCs/>
                <w:sz w:val="20"/>
                <w:szCs w:val="20"/>
              </w:rPr>
              <w:t xml:space="preserve">□ </w:t>
            </w:r>
            <w:r>
              <w:rPr>
                <w:rFonts w:cs="OptaneBold"/>
                <w:bCs/>
                <w:sz w:val="20"/>
                <w:szCs w:val="20"/>
              </w:rPr>
              <w:t>Homicidal Ideation</w:t>
            </w:r>
            <w:r w:rsidR="00237CE4">
              <w:rPr>
                <w:rFonts w:cs="OptaneBold"/>
                <w:bCs/>
                <w:sz w:val="20"/>
                <w:szCs w:val="20"/>
              </w:rPr>
              <w:t>, perpetrator of violence</w:t>
            </w:r>
          </w:p>
          <w:p w14:paraId="13F7DB51" w14:textId="668BF62E" w:rsidR="004764AF" w:rsidRPr="007F2780" w:rsidRDefault="004764AF" w:rsidP="004764AF">
            <w:pPr>
              <w:pStyle w:val="NoSpacing"/>
              <w:rPr>
                <w:rFonts w:cs="OptaneBold"/>
                <w:bCs/>
                <w:sz w:val="20"/>
                <w:szCs w:val="20"/>
              </w:rPr>
            </w:pPr>
            <w:r w:rsidRPr="007F2780">
              <w:rPr>
                <w:rFonts w:cs="OptaneBold"/>
                <w:bCs/>
                <w:sz w:val="20"/>
                <w:szCs w:val="20"/>
              </w:rPr>
              <w:t xml:space="preserve"> □ </w:t>
            </w:r>
            <w:r>
              <w:rPr>
                <w:rFonts w:cs="OptaneBold"/>
                <w:bCs/>
                <w:sz w:val="20"/>
                <w:szCs w:val="20"/>
              </w:rPr>
              <w:t>Aggressive</w:t>
            </w:r>
            <w:r w:rsidR="00237CE4">
              <w:rPr>
                <w:rFonts w:cs="OptaneBold"/>
                <w:bCs/>
                <w:sz w:val="20"/>
                <w:szCs w:val="20"/>
              </w:rPr>
              <w:t>/Disruptive</w:t>
            </w:r>
            <w:r>
              <w:rPr>
                <w:rFonts w:cs="OptaneBold"/>
                <w:bCs/>
                <w:sz w:val="20"/>
                <w:szCs w:val="20"/>
              </w:rPr>
              <w:t xml:space="preserve"> behavior</w:t>
            </w:r>
          </w:p>
          <w:p w14:paraId="26A575CA" w14:textId="77777777" w:rsidR="004764AF" w:rsidRPr="007F2780" w:rsidRDefault="004764AF" w:rsidP="004764AF">
            <w:pPr>
              <w:pStyle w:val="NoSpacing"/>
              <w:rPr>
                <w:rFonts w:cs="Optane"/>
                <w:color w:val="000000"/>
                <w:sz w:val="20"/>
                <w:szCs w:val="20"/>
              </w:rPr>
            </w:pPr>
            <w:r w:rsidRPr="007F2780">
              <w:rPr>
                <w:rFonts w:cs="Arial"/>
                <w:color w:val="000000"/>
                <w:sz w:val="20"/>
                <w:szCs w:val="20"/>
              </w:rPr>
              <w:t xml:space="preserve">□ </w:t>
            </w:r>
            <w:r>
              <w:rPr>
                <w:rFonts w:cs="Arial"/>
                <w:color w:val="000000"/>
                <w:sz w:val="20"/>
                <w:szCs w:val="20"/>
              </w:rPr>
              <w:t>Refuses or feels unable to agree to safety plan</w:t>
            </w:r>
          </w:p>
          <w:p w14:paraId="34A4852C" w14:textId="6B6F2D39" w:rsidR="004764AF" w:rsidRPr="007F2780" w:rsidRDefault="004764AF" w:rsidP="004764AF">
            <w:pPr>
              <w:pStyle w:val="NoSpacing"/>
              <w:rPr>
                <w:rFonts w:cs="Arial"/>
                <w:sz w:val="20"/>
                <w:szCs w:val="20"/>
              </w:rPr>
            </w:pPr>
            <w:r w:rsidRPr="007F2780">
              <w:rPr>
                <w:rFonts w:cs="Arial"/>
                <w:sz w:val="20"/>
                <w:szCs w:val="20"/>
              </w:rPr>
              <w:t xml:space="preserve">□ </w:t>
            </w:r>
            <w:r>
              <w:rPr>
                <w:rFonts w:cs="Arial"/>
                <w:sz w:val="20"/>
                <w:szCs w:val="20"/>
              </w:rPr>
              <w:t>Sexual abuse</w:t>
            </w:r>
            <w:r w:rsidR="00237CE4">
              <w:rPr>
                <w:rFonts w:cs="Arial"/>
                <w:sz w:val="20"/>
                <w:szCs w:val="20"/>
              </w:rPr>
              <w:t>, physical abuse or dating violence</w:t>
            </w:r>
            <w:r>
              <w:rPr>
                <w:rFonts w:cs="Arial"/>
                <w:sz w:val="20"/>
                <w:szCs w:val="20"/>
              </w:rPr>
              <w:t xml:space="preserve"> (lifetime)</w:t>
            </w:r>
          </w:p>
          <w:p w14:paraId="2695CB11" w14:textId="2DDBF4CF" w:rsidR="004764AF" w:rsidRDefault="004764AF" w:rsidP="004764AF">
            <w:pPr>
              <w:pStyle w:val="NoSpacing"/>
              <w:rPr>
                <w:rFonts w:cs="Arial"/>
                <w:color w:val="000000"/>
                <w:sz w:val="20"/>
                <w:szCs w:val="20"/>
              </w:rPr>
            </w:pPr>
            <w:r w:rsidRPr="007F2780">
              <w:rPr>
                <w:rFonts w:cs="Arial"/>
                <w:color w:val="000000"/>
                <w:sz w:val="20"/>
                <w:szCs w:val="20"/>
              </w:rPr>
              <w:t xml:space="preserve">□ </w:t>
            </w:r>
            <w:r w:rsidR="00237CE4">
              <w:rPr>
                <w:rFonts w:cs="Arial"/>
                <w:color w:val="000000"/>
                <w:sz w:val="20"/>
                <w:szCs w:val="20"/>
              </w:rPr>
              <w:t>Self-injurious behavior without suicidal intent</w:t>
            </w:r>
          </w:p>
          <w:p w14:paraId="6ACFCC41" w14:textId="14569453" w:rsidR="00237CE4" w:rsidRDefault="00237CE4" w:rsidP="004764AF">
            <w:pPr>
              <w:pStyle w:val="NoSpacing"/>
              <w:rPr>
                <w:rFonts w:cs="Arial"/>
                <w:color w:val="000000"/>
                <w:sz w:val="20"/>
                <w:szCs w:val="20"/>
              </w:rPr>
            </w:pPr>
            <w:r w:rsidRPr="007F2780">
              <w:rPr>
                <w:rFonts w:cs="Arial"/>
                <w:color w:val="000000"/>
                <w:sz w:val="20"/>
                <w:szCs w:val="20"/>
              </w:rPr>
              <w:t>□</w:t>
            </w:r>
            <w:r>
              <w:rPr>
                <w:rFonts w:cs="Arial"/>
                <w:color w:val="000000"/>
                <w:sz w:val="20"/>
                <w:szCs w:val="20"/>
              </w:rPr>
              <w:t xml:space="preserve"> Sleep Disturbance</w:t>
            </w:r>
          </w:p>
          <w:p w14:paraId="7CD6A73F" w14:textId="5BC7D5AB" w:rsidR="00237CE4" w:rsidRDefault="00237CE4" w:rsidP="004764AF">
            <w:pPr>
              <w:pStyle w:val="NoSpacing"/>
              <w:rPr>
                <w:rFonts w:cs="Arial"/>
                <w:color w:val="000000"/>
                <w:sz w:val="20"/>
                <w:szCs w:val="20"/>
              </w:rPr>
            </w:pPr>
            <w:r w:rsidRPr="007F2780">
              <w:rPr>
                <w:rFonts w:cs="Arial"/>
                <w:color w:val="000000"/>
                <w:sz w:val="20"/>
                <w:szCs w:val="20"/>
              </w:rPr>
              <w:t>□</w:t>
            </w:r>
            <w:r>
              <w:rPr>
                <w:rFonts w:cs="Arial"/>
                <w:color w:val="000000"/>
                <w:sz w:val="20"/>
                <w:szCs w:val="20"/>
              </w:rPr>
              <w:t xml:space="preserve"> Eating disorder</w:t>
            </w:r>
          </w:p>
          <w:p w14:paraId="68AD2281" w14:textId="0A10B2FC" w:rsidR="008568CB" w:rsidRPr="007F2780" w:rsidRDefault="008568CB" w:rsidP="004764AF">
            <w:pPr>
              <w:pStyle w:val="NoSpacing"/>
              <w:rPr>
                <w:rFonts w:cs="Arial"/>
                <w:color w:val="000000"/>
                <w:sz w:val="20"/>
                <w:szCs w:val="20"/>
              </w:rPr>
            </w:pPr>
            <w:r w:rsidRPr="007F2780">
              <w:rPr>
                <w:rFonts w:cs="Arial"/>
                <w:color w:val="000000"/>
                <w:sz w:val="20"/>
                <w:szCs w:val="20"/>
              </w:rPr>
              <w:t>□</w:t>
            </w:r>
            <w:r>
              <w:rPr>
                <w:rFonts w:cs="Arial"/>
                <w:color w:val="000000"/>
                <w:sz w:val="20"/>
                <w:szCs w:val="20"/>
              </w:rPr>
              <w:t xml:space="preserve"> Sexually Transmitted Disease</w:t>
            </w:r>
          </w:p>
          <w:p w14:paraId="28C19F16" w14:textId="77777777" w:rsidR="004764AF" w:rsidRDefault="004764AF" w:rsidP="004764AF">
            <w:pPr>
              <w:pStyle w:val="NoSpacing"/>
              <w:spacing w:after="80"/>
              <w:ind w:left="158" w:hanging="158"/>
              <w:rPr>
                <w:rFonts w:cs="Arial"/>
                <w:color w:val="000000"/>
                <w:sz w:val="20"/>
                <w:szCs w:val="20"/>
                <w:highlight w:val="yellow"/>
              </w:rPr>
            </w:pPr>
          </w:p>
          <w:p w14:paraId="2700D175" w14:textId="77777777" w:rsidR="00B9260E" w:rsidRPr="000216C9" w:rsidRDefault="00B9260E" w:rsidP="00B9260E">
            <w:pPr>
              <w:pStyle w:val="NoSpacing"/>
              <w:rPr>
                <w:rFonts w:cs="OptaneBold"/>
                <w:b/>
                <w:bCs/>
                <w:sz w:val="20"/>
                <w:szCs w:val="20"/>
              </w:rPr>
            </w:pPr>
            <w:r>
              <w:rPr>
                <w:rFonts w:cs="Arial"/>
                <w:b/>
                <w:sz w:val="20"/>
                <w:szCs w:val="20"/>
              </w:rPr>
              <w:t>Other</w:t>
            </w:r>
            <w:r w:rsidRPr="000216C9">
              <w:rPr>
                <w:rFonts w:cs="OptaneBold"/>
                <w:b/>
                <w:bCs/>
                <w:sz w:val="20"/>
                <w:szCs w:val="20"/>
              </w:rPr>
              <w:t xml:space="preserve">: </w:t>
            </w:r>
          </w:p>
          <w:p w14:paraId="65702D66" w14:textId="77777777" w:rsidR="00B9260E" w:rsidRDefault="00B9260E" w:rsidP="00B9260E">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14:paraId="1B8A8F3A" w14:textId="77777777" w:rsidR="00B9260E" w:rsidRDefault="00B9260E" w:rsidP="00B9260E">
            <w:pPr>
              <w:pStyle w:val="NoSpacing"/>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14:paraId="5B9C1C19" w14:textId="77777777" w:rsidR="00B9260E" w:rsidRPr="007F2780" w:rsidRDefault="00B9260E" w:rsidP="004764AF">
            <w:pPr>
              <w:pStyle w:val="NoSpacing"/>
              <w:spacing w:after="80"/>
              <w:ind w:left="158" w:hanging="158"/>
              <w:rPr>
                <w:rFonts w:cs="Arial"/>
                <w:color w:val="000000"/>
                <w:sz w:val="20"/>
                <w:szCs w:val="20"/>
                <w:highlight w:val="yellow"/>
              </w:rPr>
            </w:pPr>
          </w:p>
        </w:tc>
      </w:tr>
      <w:tr w:rsidR="00C17A25" w14:paraId="46F7CC8D" w14:textId="77777777" w:rsidTr="00606CE7">
        <w:tblPrEx>
          <w:tblLook w:val="04A0" w:firstRow="1" w:lastRow="0" w:firstColumn="1" w:lastColumn="0" w:noHBand="0" w:noVBand="1"/>
        </w:tblPrEx>
        <w:trPr>
          <w:trHeight w:val="458"/>
        </w:trPr>
        <w:tc>
          <w:tcPr>
            <w:tcW w:w="11178" w:type="dxa"/>
            <w:gridSpan w:val="6"/>
            <w:vAlign w:val="center"/>
          </w:tcPr>
          <w:p w14:paraId="7A025806" w14:textId="77777777" w:rsidR="00C17A25" w:rsidRPr="002C22BD" w:rsidRDefault="00C17A25" w:rsidP="00E30BB1">
            <w:pPr>
              <w:pStyle w:val="NoSpacing"/>
              <w:rPr>
                <w:b/>
                <w:sz w:val="20"/>
                <w:szCs w:val="20"/>
              </w:rPr>
            </w:pPr>
            <w:r w:rsidRPr="008B3857">
              <w:rPr>
                <w:rFonts w:cs="Arial"/>
                <w:color w:val="000000"/>
                <w:sz w:val="20"/>
                <w:szCs w:val="20"/>
              </w:rPr>
              <w:t>□</w:t>
            </w:r>
            <w:r>
              <w:rPr>
                <w:rFonts w:cs="Arial"/>
                <w:color w:val="000000"/>
                <w:sz w:val="20"/>
                <w:szCs w:val="20"/>
              </w:rPr>
              <w:t xml:space="preserve"> </w:t>
            </w:r>
            <w:r>
              <w:rPr>
                <w:b/>
                <w:sz w:val="20"/>
                <w:szCs w:val="20"/>
              </w:rPr>
              <w:t>A</w:t>
            </w:r>
            <w:r w:rsidRPr="002F2592">
              <w:rPr>
                <w:b/>
                <w:sz w:val="20"/>
                <w:szCs w:val="20"/>
              </w:rPr>
              <w:t xml:space="preserve">ccess to </w:t>
            </w:r>
            <w:r>
              <w:rPr>
                <w:b/>
                <w:sz w:val="20"/>
                <w:szCs w:val="20"/>
              </w:rPr>
              <w:t>l</w:t>
            </w:r>
            <w:r w:rsidRPr="002F2592">
              <w:rPr>
                <w:b/>
                <w:sz w:val="20"/>
                <w:szCs w:val="20"/>
              </w:rPr>
              <w:t xml:space="preserve">ethal </w:t>
            </w:r>
            <w:r>
              <w:rPr>
                <w:b/>
                <w:sz w:val="20"/>
                <w:szCs w:val="20"/>
              </w:rPr>
              <w:t>m</w:t>
            </w:r>
            <w:r w:rsidRPr="002F2592">
              <w:rPr>
                <w:b/>
                <w:sz w:val="20"/>
                <w:szCs w:val="20"/>
              </w:rPr>
              <w:t>ethods</w:t>
            </w:r>
            <w:r>
              <w:rPr>
                <w:b/>
                <w:sz w:val="20"/>
                <w:szCs w:val="20"/>
              </w:rPr>
              <w:t xml:space="preserve">: </w:t>
            </w:r>
            <w:r w:rsidRPr="007F4089">
              <w:rPr>
                <w:rFonts w:cs="Wingdings-Regular"/>
                <w:sz w:val="20"/>
                <w:szCs w:val="20"/>
              </w:rPr>
              <w:t xml:space="preserve">Ask </w:t>
            </w:r>
            <w:r w:rsidRPr="007F4089">
              <w:rPr>
                <w:rFonts w:cs="OptaneBold"/>
                <w:bCs/>
                <w:sz w:val="20"/>
                <w:szCs w:val="20"/>
                <w:u w:val="single"/>
              </w:rPr>
              <w:t>specifically</w:t>
            </w:r>
            <w:r w:rsidRPr="007F4089">
              <w:rPr>
                <w:rFonts w:cs="OptaneBold"/>
                <w:bCs/>
                <w:sz w:val="20"/>
                <w:szCs w:val="20"/>
              </w:rPr>
              <w:t xml:space="preserve"> about presence or absence of a firearm </w:t>
            </w:r>
            <w:r w:rsidRPr="007F4089">
              <w:rPr>
                <w:rFonts w:cs="OptaneItalic"/>
                <w:iCs/>
                <w:sz w:val="20"/>
                <w:szCs w:val="20"/>
              </w:rPr>
              <w:t>in the home or</w:t>
            </w:r>
            <w:r w:rsidRPr="007F4089">
              <w:rPr>
                <w:rFonts w:cs="OptaneBold"/>
                <w:bCs/>
                <w:sz w:val="20"/>
                <w:szCs w:val="20"/>
              </w:rPr>
              <w:t xml:space="preserve"> </w:t>
            </w:r>
            <w:r w:rsidRPr="007F4089">
              <w:rPr>
                <w:rFonts w:cs="OptaneItalic"/>
                <w:iCs/>
                <w:sz w:val="20"/>
                <w:szCs w:val="20"/>
              </w:rPr>
              <w:t>workplace</w:t>
            </w:r>
            <w:r>
              <w:rPr>
                <w:rFonts w:cs="OptaneItalic"/>
                <w:iCs/>
                <w:sz w:val="20"/>
                <w:szCs w:val="20"/>
              </w:rPr>
              <w:t xml:space="preserve"> </w:t>
            </w:r>
            <w:r w:rsidRPr="006D768B">
              <w:rPr>
                <w:rFonts w:cs="OptaneItalic"/>
                <w:iCs/>
                <w:sz w:val="20"/>
                <w:szCs w:val="20"/>
              </w:rPr>
              <w:t>or ease of accessing</w:t>
            </w:r>
          </w:p>
        </w:tc>
      </w:tr>
      <w:tr w:rsidR="00230803" w14:paraId="5D4AEFB6" w14:textId="77777777" w:rsidTr="007F2780">
        <w:tblPrEx>
          <w:tblLook w:val="04A0" w:firstRow="1" w:lastRow="0" w:firstColumn="1" w:lastColumn="0" w:noHBand="0" w:noVBand="1"/>
        </w:tblPrEx>
        <w:trPr>
          <w:trHeight w:val="92"/>
        </w:trPr>
        <w:tc>
          <w:tcPr>
            <w:tcW w:w="11178" w:type="dxa"/>
            <w:gridSpan w:val="6"/>
            <w:shd w:val="clear" w:color="auto" w:fill="D9D9D9" w:themeFill="background1" w:themeFillShade="D9"/>
            <w:vAlign w:val="center"/>
          </w:tcPr>
          <w:p w14:paraId="2B6F0621" w14:textId="77777777" w:rsidR="00230803" w:rsidRPr="00A04319" w:rsidRDefault="00C94B96" w:rsidP="00611953">
            <w:pPr>
              <w:autoSpaceDE w:val="0"/>
              <w:autoSpaceDN w:val="0"/>
              <w:adjustRightInd w:val="0"/>
              <w:spacing w:before="80" w:after="80"/>
              <w:rPr>
                <w:rFonts w:cs="OptaneItalic"/>
                <w:b/>
                <w:iCs/>
                <w:sz w:val="24"/>
                <w:szCs w:val="24"/>
              </w:rPr>
            </w:pPr>
            <w:r>
              <w:lastRenderedPageBreak/>
              <w:br w:type="page"/>
            </w:r>
            <w:r w:rsidR="006560A0">
              <w:br w:type="page"/>
            </w:r>
            <w:r w:rsidR="00230803" w:rsidRPr="00685248">
              <w:rPr>
                <w:rFonts w:cs="OptaneItalic"/>
                <w:b/>
                <w:iCs/>
                <w:sz w:val="24"/>
                <w:szCs w:val="24"/>
              </w:rPr>
              <w:t>Step 2:</w:t>
            </w:r>
            <w:r w:rsidR="00230803">
              <w:rPr>
                <w:rFonts w:cs="OptaneItalic"/>
                <w:b/>
                <w:iCs/>
                <w:sz w:val="24"/>
                <w:szCs w:val="24"/>
              </w:rPr>
              <w:t xml:space="preserve"> </w:t>
            </w:r>
            <w:r w:rsidR="00230803" w:rsidRPr="00685248">
              <w:rPr>
                <w:rFonts w:cs="OptaneItalic"/>
                <w:b/>
                <w:iCs/>
                <w:sz w:val="24"/>
                <w:szCs w:val="24"/>
              </w:rPr>
              <w:t xml:space="preserve">Identify Protective Factors </w:t>
            </w:r>
            <w:r w:rsidR="00230803" w:rsidRPr="008B3857">
              <w:rPr>
                <w:rFonts w:cs="Optane"/>
                <w:b/>
              </w:rPr>
              <w:t>(</w:t>
            </w:r>
            <w:r w:rsidR="00611953">
              <w:rPr>
                <w:rFonts w:cs="Optane"/>
                <w:b/>
              </w:rPr>
              <w:t>P</w:t>
            </w:r>
            <w:r w:rsidR="00230803" w:rsidRPr="008B3857">
              <w:rPr>
                <w:rFonts w:cs="Optane"/>
                <w:b/>
              </w:rPr>
              <w:t>rotective factors may not counteract significant acute suicide risk</w:t>
            </w:r>
            <w:r w:rsidR="00611953">
              <w:rPr>
                <w:rFonts w:cs="Optane"/>
                <w:b/>
              </w:rPr>
              <w:t xml:space="preserve"> factors</w:t>
            </w:r>
            <w:r w:rsidR="00230803" w:rsidRPr="008B3857">
              <w:rPr>
                <w:rFonts w:cs="Optane"/>
                <w:b/>
              </w:rPr>
              <w:t>)</w:t>
            </w:r>
          </w:p>
        </w:tc>
      </w:tr>
      <w:tr w:rsidR="004764AF" w14:paraId="477E55D4" w14:textId="77777777" w:rsidTr="006560A0">
        <w:tblPrEx>
          <w:tblLook w:val="04A0" w:firstRow="1" w:lastRow="0" w:firstColumn="1" w:lastColumn="0" w:noHBand="0" w:noVBand="1"/>
        </w:tblPrEx>
        <w:trPr>
          <w:trHeight w:val="1817"/>
        </w:trPr>
        <w:tc>
          <w:tcPr>
            <w:tcW w:w="5508" w:type="dxa"/>
          </w:tcPr>
          <w:p w14:paraId="1EDAFD26" w14:textId="77777777" w:rsidR="004764AF" w:rsidRPr="007F2780" w:rsidRDefault="004764AF" w:rsidP="004764AF">
            <w:pPr>
              <w:autoSpaceDE w:val="0"/>
              <w:autoSpaceDN w:val="0"/>
              <w:adjustRightInd w:val="0"/>
              <w:spacing w:before="80"/>
              <w:rPr>
                <w:rFonts w:cs="OptaneBold"/>
                <w:b/>
                <w:bCs/>
                <w:color w:val="000000"/>
              </w:rPr>
            </w:pPr>
            <w:r>
              <w:rPr>
                <w:rFonts w:cs="OptaneBold"/>
                <w:b/>
                <w:bCs/>
                <w:color w:val="000000"/>
              </w:rPr>
              <w:t>I</w:t>
            </w:r>
            <w:r w:rsidRPr="007F2780">
              <w:rPr>
                <w:rFonts w:cs="OptaneBold"/>
                <w:b/>
                <w:bCs/>
                <w:color w:val="000000"/>
              </w:rPr>
              <w:t xml:space="preserve">nternal: </w:t>
            </w:r>
          </w:p>
          <w:p w14:paraId="522E6116" w14:textId="77777777" w:rsidR="004764AF" w:rsidRPr="007F2780" w:rsidRDefault="004764AF" w:rsidP="004764AF">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 xml:space="preserve">Fear of death or </w:t>
            </w:r>
            <w:r>
              <w:rPr>
                <w:rFonts w:cs="Arial"/>
                <w:color w:val="000000"/>
                <w:sz w:val="20"/>
                <w:szCs w:val="20"/>
              </w:rPr>
              <w:t>dying due to pain and suffering</w:t>
            </w:r>
          </w:p>
          <w:p w14:paraId="584F715E" w14:textId="77777777" w:rsidR="004764AF" w:rsidRDefault="004764AF" w:rsidP="004764AF">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Identifies reasons for living</w:t>
            </w:r>
          </w:p>
          <w:p w14:paraId="66FA4ABD" w14:textId="6653FCB5" w:rsidR="00237CE4" w:rsidRPr="007F2780" w:rsidRDefault="00237CE4" w:rsidP="004764AF">
            <w:pPr>
              <w:autoSpaceDE w:val="0"/>
              <w:autoSpaceDN w:val="0"/>
              <w:adjustRightInd w:val="0"/>
              <w:rPr>
                <w:rFonts w:cs="Arial"/>
                <w:color w:val="000000"/>
                <w:sz w:val="20"/>
                <w:szCs w:val="20"/>
              </w:rPr>
            </w:pPr>
            <w:r w:rsidRPr="007F2780">
              <w:rPr>
                <w:rFonts w:cs="Arial"/>
                <w:color w:val="000000"/>
                <w:sz w:val="20"/>
                <w:szCs w:val="20"/>
              </w:rPr>
              <w:t>□</w:t>
            </w:r>
            <w:r>
              <w:rPr>
                <w:rFonts w:cs="Arial"/>
                <w:color w:val="000000"/>
                <w:sz w:val="20"/>
                <w:szCs w:val="20"/>
              </w:rPr>
              <w:t xml:space="preserve"> High academic achievement</w:t>
            </w:r>
          </w:p>
          <w:p w14:paraId="70EC469F" w14:textId="77777777" w:rsidR="004764AF" w:rsidRDefault="004764AF" w:rsidP="004764AF">
            <w:pPr>
              <w:autoSpaceDE w:val="0"/>
              <w:autoSpaceDN w:val="0"/>
              <w:adjustRightInd w:val="0"/>
              <w:rPr>
                <w:rFonts w:cs="Optane"/>
                <w:color w:val="000000"/>
                <w:sz w:val="20"/>
                <w:szCs w:val="20"/>
              </w:rPr>
            </w:pPr>
            <w:r w:rsidRPr="000216C9">
              <w:rPr>
                <w:rFonts w:cs="Arial"/>
                <w:color w:val="000000"/>
                <w:sz w:val="20"/>
                <w:szCs w:val="20"/>
              </w:rPr>
              <w:t xml:space="preserve">□ </w:t>
            </w:r>
            <w:r>
              <w:rPr>
                <w:rFonts w:cs="Optane"/>
                <w:color w:val="000000"/>
                <w:sz w:val="20"/>
                <w:szCs w:val="20"/>
              </w:rPr>
              <w:t>___________________</w:t>
            </w:r>
          </w:p>
          <w:p w14:paraId="3F67A5E7" w14:textId="335E3261" w:rsidR="008568CB" w:rsidRPr="007F2780" w:rsidRDefault="008568CB" w:rsidP="004764AF">
            <w:pPr>
              <w:autoSpaceDE w:val="0"/>
              <w:autoSpaceDN w:val="0"/>
              <w:adjustRightInd w:val="0"/>
              <w:rPr>
                <w:rFonts w:cs="Optane"/>
                <w:b/>
                <w:color w:val="000000"/>
                <w:sz w:val="20"/>
                <w:szCs w:val="20"/>
              </w:rPr>
            </w:pPr>
            <w:r w:rsidRPr="000216C9">
              <w:rPr>
                <w:rFonts w:cs="Arial"/>
                <w:color w:val="000000"/>
                <w:sz w:val="20"/>
                <w:szCs w:val="20"/>
              </w:rPr>
              <w:t xml:space="preserve">□ </w:t>
            </w:r>
            <w:r>
              <w:rPr>
                <w:rFonts w:cs="Optane"/>
                <w:color w:val="000000"/>
                <w:sz w:val="20"/>
                <w:szCs w:val="20"/>
              </w:rPr>
              <w:t>___________________</w:t>
            </w:r>
          </w:p>
        </w:tc>
        <w:tc>
          <w:tcPr>
            <w:tcW w:w="5670" w:type="dxa"/>
            <w:gridSpan w:val="5"/>
          </w:tcPr>
          <w:p w14:paraId="0654592D" w14:textId="77777777" w:rsidR="004764AF" w:rsidRPr="007F2780" w:rsidRDefault="004764AF" w:rsidP="004764AF">
            <w:pPr>
              <w:autoSpaceDE w:val="0"/>
              <w:autoSpaceDN w:val="0"/>
              <w:adjustRightInd w:val="0"/>
              <w:spacing w:before="80"/>
              <w:rPr>
                <w:rFonts w:cs="OptaneBold"/>
                <w:b/>
                <w:bCs/>
                <w:color w:val="000000"/>
              </w:rPr>
            </w:pPr>
            <w:r w:rsidRPr="007F2780">
              <w:rPr>
                <w:rFonts w:cs="OptaneBold"/>
                <w:b/>
                <w:bCs/>
                <w:color w:val="000000"/>
              </w:rPr>
              <w:t xml:space="preserve">External: </w:t>
            </w:r>
          </w:p>
          <w:p w14:paraId="6CEDC70C" w14:textId="77777777" w:rsidR="004764AF" w:rsidRPr="007F2780" w:rsidRDefault="004764AF" w:rsidP="004764AF">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Pr>
                <w:rFonts w:cs="Arial"/>
                <w:color w:val="000000"/>
                <w:sz w:val="20"/>
                <w:szCs w:val="20"/>
              </w:rPr>
              <w:t xml:space="preserve">Belief that suicide is </w:t>
            </w:r>
            <w:proofErr w:type="gramStart"/>
            <w:r>
              <w:rPr>
                <w:rFonts w:cs="Arial"/>
                <w:color w:val="000000"/>
                <w:sz w:val="20"/>
                <w:szCs w:val="20"/>
              </w:rPr>
              <w:t>immoral;</w:t>
            </w:r>
            <w:proofErr w:type="gramEnd"/>
            <w:r>
              <w:rPr>
                <w:rFonts w:cs="Arial"/>
                <w:color w:val="000000"/>
                <w:sz w:val="20"/>
                <w:szCs w:val="20"/>
              </w:rPr>
              <w:t xml:space="preserve"> high spirituality</w:t>
            </w:r>
          </w:p>
          <w:p w14:paraId="78F9FDEF" w14:textId="77777777" w:rsidR="004764AF" w:rsidRPr="007F2780" w:rsidRDefault="004764AF" w:rsidP="004764AF">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 xml:space="preserve">Responsibility to </w:t>
            </w:r>
            <w:r>
              <w:rPr>
                <w:rFonts w:cs="Arial"/>
                <w:color w:val="000000"/>
                <w:sz w:val="20"/>
                <w:szCs w:val="20"/>
              </w:rPr>
              <w:t>family or others; living with family</w:t>
            </w:r>
          </w:p>
          <w:p w14:paraId="298FAD4A" w14:textId="77777777" w:rsidR="004764AF" w:rsidRPr="007F2780" w:rsidRDefault="004764AF" w:rsidP="004764AF">
            <w:pPr>
              <w:autoSpaceDE w:val="0"/>
              <w:autoSpaceDN w:val="0"/>
              <w:adjustRightInd w:val="0"/>
              <w:rPr>
                <w:rFonts w:cs="Optane"/>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Supportive</w:t>
            </w:r>
            <w:r w:rsidRPr="007F2780">
              <w:rPr>
                <w:rFonts w:ascii="Arial" w:hAnsi="Arial" w:cs="Arial"/>
                <w:color w:val="000000"/>
                <w:sz w:val="20"/>
                <w:szCs w:val="20"/>
              </w:rPr>
              <w:t xml:space="preserve"> </w:t>
            </w:r>
            <w:r w:rsidRPr="007F2780">
              <w:rPr>
                <w:rFonts w:cs="Optane"/>
                <w:color w:val="000000"/>
                <w:sz w:val="20"/>
                <w:szCs w:val="20"/>
              </w:rPr>
              <w:t>social network of family or friends</w:t>
            </w:r>
          </w:p>
          <w:p w14:paraId="761C6AF0" w14:textId="77777777" w:rsidR="004764AF" w:rsidRDefault="004764AF" w:rsidP="004764AF">
            <w:pPr>
              <w:autoSpaceDE w:val="0"/>
              <w:autoSpaceDN w:val="0"/>
              <w:adjustRightInd w:val="0"/>
              <w:spacing w:after="80"/>
              <w:rPr>
                <w:rFonts w:cs="Optane"/>
                <w:color w:val="000000"/>
                <w:sz w:val="20"/>
                <w:szCs w:val="20"/>
              </w:rPr>
            </w:pPr>
            <w:r w:rsidRPr="007F2780">
              <w:rPr>
                <w:rFonts w:cs="Optane"/>
                <w:color w:val="000000"/>
                <w:sz w:val="20"/>
                <w:szCs w:val="20"/>
              </w:rPr>
              <w:t>□ Engaged in work</w:t>
            </w:r>
            <w:r w:rsidR="00237CE4">
              <w:rPr>
                <w:rFonts w:cs="Optane"/>
                <w:color w:val="000000"/>
                <w:sz w:val="20"/>
                <w:szCs w:val="20"/>
              </w:rPr>
              <w:t xml:space="preserve">, </w:t>
            </w:r>
            <w:r w:rsidRPr="007F2780">
              <w:rPr>
                <w:rFonts w:cs="Optane"/>
                <w:color w:val="000000"/>
                <w:sz w:val="20"/>
                <w:szCs w:val="20"/>
              </w:rPr>
              <w:t>school</w:t>
            </w:r>
            <w:r w:rsidR="00237CE4">
              <w:rPr>
                <w:rFonts w:cs="Optane"/>
                <w:color w:val="000000"/>
                <w:sz w:val="20"/>
                <w:szCs w:val="20"/>
              </w:rPr>
              <w:t xml:space="preserve"> or sports</w:t>
            </w:r>
          </w:p>
          <w:p w14:paraId="07F7C647" w14:textId="4D57DA1E" w:rsidR="008568CB" w:rsidRPr="007F2780" w:rsidRDefault="008568CB" w:rsidP="008568CB">
            <w:pPr>
              <w:autoSpaceDE w:val="0"/>
              <w:autoSpaceDN w:val="0"/>
              <w:adjustRightInd w:val="0"/>
              <w:rPr>
                <w:rFonts w:cs="Optane"/>
                <w:color w:val="000000"/>
                <w:sz w:val="20"/>
                <w:szCs w:val="20"/>
              </w:rPr>
            </w:pPr>
            <w:r w:rsidRPr="000216C9">
              <w:rPr>
                <w:rFonts w:cs="Arial"/>
                <w:color w:val="000000"/>
                <w:sz w:val="20"/>
                <w:szCs w:val="20"/>
              </w:rPr>
              <w:t xml:space="preserve">□ </w:t>
            </w:r>
            <w:r>
              <w:rPr>
                <w:rFonts w:cs="Optane"/>
                <w:color w:val="000000"/>
                <w:sz w:val="20"/>
                <w:szCs w:val="20"/>
              </w:rPr>
              <w:t>Strong minority-group identification</w:t>
            </w:r>
          </w:p>
        </w:tc>
      </w:tr>
      <w:tr w:rsidR="0010384D" w14:paraId="6B614AE2" w14:textId="77777777" w:rsidTr="0010384D">
        <w:tblPrEx>
          <w:tblLook w:val="04A0" w:firstRow="1" w:lastRow="0" w:firstColumn="1" w:lastColumn="0" w:noHBand="0" w:noVBand="1"/>
        </w:tblPrEx>
        <w:trPr>
          <w:trHeight w:val="548"/>
        </w:trPr>
        <w:tc>
          <w:tcPr>
            <w:tcW w:w="11178" w:type="dxa"/>
            <w:gridSpan w:val="6"/>
            <w:shd w:val="clear" w:color="auto" w:fill="D9D9D9" w:themeFill="background1" w:themeFillShade="D9"/>
            <w:vAlign w:val="center"/>
          </w:tcPr>
          <w:p w14:paraId="54AF7D28" w14:textId="77777777" w:rsidR="006215A5" w:rsidRPr="004764AF" w:rsidRDefault="0010384D" w:rsidP="000E4BA6">
            <w:pPr>
              <w:autoSpaceDE w:val="0"/>
              <w:autoSpaceDN w:val="0"/>
              <w:adjustRightInd w:val="0"/>
              <w:spacing w:before="80" w:after="80"/>
              <w:rPr>
                <w:b/>
                <w:sz w:val="24"/>
                <w:szCs w:val="24"/>
              </w:rPr>
            </w:pPr>
            <w:r w:rsidRPr="006D768B">
              <w:rPr>
                <w:b/>
                <w:sz w:val="24"/>
                <w:szCs w:val="24"/>
              </w:rPr>
              <w:t>Step 3: Specific questioning about Thoughts, Plans, and Suicidal Intent</w:t>
            </w:r>
            <w:r w:rsidR="00C94B96">
              <w:rPr>
                <w:b/>
                <w:sz w:val="24"/>
                <w:szCs w:val="24"/>
              </w:rPr>
              <w:t xml:space="preserve"> – (see Step 1 for Ideation </w:t>
            </w:r>
            <w:r w:rsidR="00F30741">
              <w:rPr>
                <w:b/>
                <w:sz w:val="24"/>
                <w:szCs w:val="24"/>
              </w:rPr>
              <w:t>S</w:t>
            </w:r>
            <w:r w:rsidR="00C94B96">
              <w:rPr>
                <w:b/>
                <w:sz w:val="24"/>
                <w:szCs w:val="24"/>
              </w:rPr>
              <w:t>everity</w:t>
            </w:r>
            <w:r w:rsidR="006215A5">
              <w:rPr>
                <w:b/>
                <w:sz w:val="24"/>
                <w:szCs w:val="24"/>
              </w:rPr>
              <w:t xml:space="preserve"> and Behavior</w:t>
            </w:r>
            <w:r w:rsidR="00C94B96">
              <w:rPr>
                <w:b/>
                <w:sz w:val="24"/>
                <w:szCs w:val="24"/>
              </w:rPr>
              <w:t>)</w:t>
            </w:r>
          </w:p>
        </w:tc>
      </w:tr>
      <w:tr w:rsidR="004B4C6D" w14:paraId="67792802" w14:textId="77777777" w:rsidTr="004B4C6D">
        <w:tblPrEx>
          <w:tblLook w:val="04A0" w:firstRow="1" w:lastRow="0" w:firstColumn="1" w:lastColumn="0" w:noHBand="0" w:noVBand="1"/>
        </w:tblPrEx>
        <w:trPr>
          <w:trHeight w:val="530"/>
        </w:trPr>
        <w:tc>
          <w:tcPr>
            <w:tcW w:w="9468" w:type="dxa"/>
            <w:gridSpan w:val="4"/>
            <w:shd w:val="clear" w:color="auto" w:fill="D9D9D9" w:themeFill="background1" w:themeFillShade="D9"/>
            <w:vAlign w:val="center"/>
          </w:tcPr>
          <w:p w14:paraId="0E82BAC3" w14:textId="77777777" w:rsidR="004B4C6D" w:rsidRPr="009D1D81" w:rsidRDefault="004B4C6D" w:rsidP="00C17A25">
            <w:pPr>
              <w:pStyle w:val="NoSpacing"/>
              <w:spacing w:before="80" w:after="80"/>
              <w:rPr>
                <w:rFonts w:cs="Optane"/>
                <w:b/>
                <w:color w:val="000000"/>
                <w:sz w:val="20"/>
                <w:szCs w:val="20"/>
              </w:rPr>
            </w:pPr>
            <w:r w:rsidRPr="006B022C">
              <w:rPr>
                <w:b/>
                <w:sz w:val="20"/>
                <w:szCs w:val="20"/>
              </w:rPr>
              <w:t>C-SSRS S</w:t>
            </w:r>
            <w:r>
              <w:rPr>
                <w:b/>
                <w:sz w:val="20"/>
                <w:szCs w:val="20"/>
              </w:rPr>
              <w:t xml:space="preserve">uicidal </w:t>
            </w:r>
            <w:r w:rsidRPr="006B022C">
              <w:rPr>
                <w:b/>
                <w:sz w:val="20"/>
                <w:szCs w:val="20"/>
              </w:rPr>
              <w:t>Ideation</w:t>
            </w:r>
            <w:r>
              <w:rPr>
                <w:b/>
                <w:sz w:val="20"/>
                <w:szCs w:val="20"/>
              </w:rPr>
              <w:t xml:space="preserve"> Intensity</w:t>
            </w:r>
            <w:r w:rsidRPr="006B022C">
              <w:rPr>
                <w:b/>
                <w:sz w:val="20"/>
                <w:szCs w:val="20"/>
              </w:rPr>
              <w:t xml:space="preserve"> (with respect to the most severe ideation identified </w:t>
            </w:r>
            <w:r>
              <w:rPr>
                <w:b/>
                <w:sz w:val="20"/>
                <w:szCs w:val="20"/>
              </w:rPr>
              <w:t>above)</w:t>
            </w:r>
          </w:p>
        </w:tc>
        <w:tc>
          <w:tcPr>
            <w:tcW w:w="810" w:type="dxa"/>
            <w:shd w:val="clear" w:color="auto" w:fill="D9D9D9" w:themeFill="background1" w:themeFillShade="D9"/>
            <w:vAlign w:val="center"/>
          </w:tcPr>
          <w:p w14:paraId="48438BA7" w14:textId="77777777" w:rsidR="004B4C6D" w:rsidRPr="0010384D" w:rsidRDefault="004B4C6D" w:rsidP="00FE1FBB">
            <w:pPr>
              <w:autoSpaceDE w:val="0"/>
              <w:autoSpaceDN w:val="0"/>
              <w:adjustRightInd w:val="0"/>
              <w:spacing w:before="80" w:after="80"/>
              <w:jc w:val="center"/>
              <w:rPr>
                <w:b/>
                <w:sz w:val="16"/>
                <w:szCs w:val="16"/>
              </w:rPr>
            </w:pPr>
            <w:r>
              <w:rPr>
                <w:b/>
                <w:sz w:val="16"/>
                <w:szCs w:val="16"/>
              </w:rPr>
              <w:t>M</w:t>
            </w:r>
            <w:r w:rsidRPr="0010384D">
              <w:rPr>
                <w:b/>
                <w:sz w:val="16"/>
                <w:szCs w:val="16"/>
              </w:rPr>
              <w:t>onth</w:t>
            </w:r>
          </w:p>
        </w:tc>
        <w:tc>
          <w:tcPr>
            <w:tcW w:w="900" w:type="dxa"/>
            <w:shd w:val="clear" w:color="auto" w:fill="D9D9D9" w:themeFill="background1" w:themeFillShade="D9"/>
            <w:vAlign w:val="center"/>
          </w:tcPr>
          <w:p w14:paraId="62516413" w14:textId="77777777" w:rsidR="004B4C6D" w:rsidRPr="0010384D" w:rsidRDefault="004B4C6D" w:rsidP="002D5345">
            <w:pPr>
              <w:autoSpaceDE w:val="0"/>
              <w:autoSpaceDN w:val="0"/>
              <w:adjustRightInd w:val="0"/>
              <w:spacing w:before="80" w:after="80"/>
              <w:jc w:val="center"/>
              <w:rPr>
                <w:b/>
                <w:sz w:val="16"/>
                <w:szCs w:val="16"/>
              </w:rPr>
            </w:pPr>
            <w:r w:rsidRPr="0010384D">
              <w:rPr>
                <w:b/>
                <w:sz w:val="16"/>
                <w:szCs w:val="16"/>
              </w:rPr>
              <w:t>Lifetime</w:t>
            </w:r>
            <w:r>
              <w:rPr>
                <w:b/>
                <w:sz w:val="16"/>
                <w:szCs w:val="16"/>
              </w:rPr>
              <w:t xml:space="preserve"> (Worst)</w:t>
            </w:r>
          </w:p>
        </w:tc>
      </w:tr>
      <w:tr w:rsidR="004B4C6D" w14:paraId="7CD25560" w14:textId="77777777" w:rsidTr="004B4C6D">
        <w:tblPrEx>
          <w:tblLook w:val="04A0" w:firstRow="1" w:lastRow="0" w:firstColumn="1" w:lastColumn="0" w:noHBand="0" w:noVBand="1"/>
        </w:tblPrEx>
        <w:trPr>
          <w:trHeight w:val="548"/>
        </w:trPr>
        <w:tc>
          <w:tcPr>
            <w:tcW w:w="9468" w:type="dxa"/>
            <w:gridSpan w:val="4"/>
            <w:shd w:val="clear" w:color="auto" w:fill="FFFFFF" w:themeFill="background1"/>
          </w:tcPr>
          <w:p w14:paraId="2E00BF47" w14:textId="77777777" w:rsidR="004B4C6D" w:rsidRPr="0099318A" w:rsidRDefault="004B4C6D" w:rsidP="00A04319">
            <w:pPr>
              <w:rPr>
                <w:b/>
                <w:sz w:val="19"/>
                <w:szCs w:val="19"/>
              </w:rPr>
            </w:pPr>
            <w:r w:rsidRPr="0099318A">
              <w:rPr>
                <w:b/>
                <w:sz w:val="19"/>
                <w:szCs w:val="19"/>
              </w:rPr>
              <w:t>Frequency</w:t>
            </w:r>
          </w:p>
          <w:p w14:paraId="6DB6C581" w14:textId="77777777" w:rsidR="004B4C6D" w:rsidRDefault="004B4C6D" w:rsidP="00A04319">
            <w:pPr>
              <w:rPr>
                <w:b/>
                <w:bCs/>
                <w:i/>
                <w:sz w:val="19"/>
                <w:szCs w:val="19"/>
                <w:shd w:val="clear" w:color="auto" w:fill="FFFF00"/>
              </w:rPr>
            </w:pPr>
            <w:r w:rsidRPr="0099318A">
              <w:rPr>
                <w:b/>
                <w:bCs/>
                <w:i/>
                <w:sz w:val="19"/>
                <w:szCs w:val="19"/>
              </w:rPr>
              <w:t>How many times have you had these thoughts?</w:t>
            </w:r>
            <w:r w:rsidRPr="0099318A">
              <w:rPr>
                <w:b/>
                <w:bCs/>
                <w:i/>
                <w:sz w:val="19"/>
                <w:szCs w:val="19"/>
                <w:shd w:val="clear" w:color="auto" w:fill="FFFF00"/>
              </w:rPr>
              <w:t xml:space="preserve"> </w:t>
            </w:r>
          </w:p>
          <w:p w14:paraId="17C3E758" w14:textId="77777777" w:rsidR="004B4C6D" w:rsidRPr="0099318A" w:rsidRDefault="004B4C6D" w:rsidP="00A04319">
            <w:pPr>
              <w:rPr>
                <w:b/>
                <w:bCs/>
                <w:i/>
                <w:sz w:val="19"/>
                <w:szCs w:val="19"/>
                <w:shd w:val="clear" w:color="auto" w:fill="FFFF00"/>
              </w:rPr>
            </w:pPr>
            <w:r w:rsidRPr="0099318A">
              <w:rPr>
                <w:sz w:val="16"/>
                <w:szCs w:val="16"/>
              </w:rPr>
              <w:t>(1) Less than once a week    (2) Once a week   (3)  2-5 times in week    (4) Daily or almost daily    (5) Many times each day</w:t>
            </w:r>
          </w:p>
        </w:tc>
        <w:tc>
          <w:tcPr>
            <w:tcW w:w="810" w:type="dxa"/>
            <w:shd w:val="clear" w:color="auto" w:fill="FFFFFF" w:themeFill="background1"/>
            <w:vAlign w:val="center"/>
          </w:tcPr>
          <w:p w14:paraId="518EC9A6" w14:textId="77777777" w:rsidR="004B4C6D" w:rsidRPr="0010384D" w:rsidRDefault="004B4C6D" w:rsidP="00A04319">
            <w:pPr>
              <w:autoSpaceDE w:val="0"/>
              <w:autoSpaceDN w:val="0"/>
              <w:adjustRightInd w:val="0"/>
              <w:spacing w:before="80" w:after="80"/>
              <w:jc w:val="center"/>
              <w:rPr>
                <w:b/>
                <w:sz w:val="16"/>
                <w:szCs w:val="16"/>
              </w:rPr>
            </w:pPr>
          </w:p>
        </w:tc>
        <w:tc>
          <w:tcPr>
            <w:tcW w:w="900" w:type="dxa"/>
            <w:shd w:val="clear" w:color="auto" w:fill="FFFFFF" w:themeFill="background1"/>
            <w:vAlign w:val="center"/>
          </w:tcPr>
          <w:p w14:paraId="6DDAC55C" w14:textId="77777777" w:rsidR="004B4C6D" w:rsidRPr="0010384D" w:rsidRDefault="004B4C6D" w:rsidP="00A04319">
            <w:pPr>
              <w:autoSpaceDE w:val="0"/>
              <w:autoSpaceDN w:val="0"/>
              <w:adjustRightInd w:val="0"/>
              <w:spacing w:before="80" w:after="80"/>
              <w:jc w:val="center"/>
              <w:rPr>
                <w:b/>
                <w:sz w:val="16"/>
                <w:szCs w:val="16"/>
              </w:rPr>
            </w:pPr>
          </w:p>
        </w:tc>
      </w:tr>
      <w:tr w:rsidR="004B4C6D" w14:paraId="45B72E10" w14:textId="77777777" w:rsidTr="004B4C6D">
        <w:tblPrEx>
          <w:tblLook w:val="04A0" w:firstRow="1" w:lastRow="0" w:firstColumn="1" w:lastColumn="0" w:noHBand="0" w:noVBand="1"/>
        </w:tblPrEx>
        <w:trPr>
          <w:trHeight w:val="548"/>
        </w:trPr>
        <w:tc>
          <w:tcPr>
            <w:tcW w:w="9468" w:type="dxa"/>
            <w:gridSpan w:val="4"/>
            <w:shd w:val="clear" w:color="auto" w:fill="FFFFFF" w:themeFill="background1"/>
          </w:tcPr>
          <w:p w14:paraId="2C2246ED" w14:textId="77777777" w:rsidR="004B4C6D" w:rsidRPr="0099318A" w:rsidRDefault="004B4C6D" w:rsidP="00A04319">
            <w:pPr>
              <w:rPr>
                <w:b/>
                <w:sz w:val="19"/>
                <w:szCs w:val="19"/>
              </w:rPr>
            </w:pPr>
            <w:r w:rsidRPr="0099318A">
              <w:rPr>
                <w:b/>
                <w:sz w:val="19"/>
                <w:szCs w:val="19"/>
              </w:rPr>
              <w:t>Duration</w:t>
            </w:r>
          </w:p>
          <w:p w14:paraId="3A07C019" w14:textId="77777777" w:rsidR="004B4C6D" w:rsidRPr="0099318A" w:rsidRDefault="004B4C6D" w:rsidP="00A04319">
            <w:pPr>
              <w:rPr>
                <w:b/>
                <w:bCs/>
                <w:i/>
                <w:sz w:val="19"/>
                <w:szCs w:val="19"/>
              </w:rPr>
            </w:pPr>
            <w:r w:rsidRPr="0099318A">
              <w:rPr>
                <w:b/>
                <w:bCs/>
                <w:i/>
                <w:sz w:val="19"/>
                <w:szCs w:val="19"/>
              </w:rPr>
              <w:t xml:space="preserve">When you have the thoughts how long </w:t>
            </w:r>
            <w:proofErr w:type="gramStart"/>
            <w:r w:rsidRPr="0099318A">
              <w:rPr>
                <w:b/>
                <w:bCs/>
                <w:i/>
                <w:sz w:val="19"/>
                <w:szCs w:val="19"/>
              </w:rPr>
              <w:t>do</w:t>
            </w:r>
            <w:proofErr w:type="gramEnd"/>
            <w:r w:rsidRPr="0099318A">
              <w:rPr>
                <w:b/>
                <w:bCs/>
                <w:i/>
                <w:sz w:val="19"/>
                <w:szCs w:val="19"/>
              </w:rPr>
              <w:t xml:space="preserve"> they last?</w:t>
            </w:r>
          </w:p>
          <w:p w14:paraId="56615C4B" w14:textId="77777777" w:rsidR="004B4C6D" w:rsidRDefault="004B4C6D" w:rsidP="00A04319">
            <w:pPr>
              <w:rPr>
                <w:sz w:val="16"/>
                <w:szCs w:val="16"/>
              </w:rPr>
            </w:pPr>
            <w:r w:rsidRPr="0099318A">
              <w:rPr>
                <w:sz w:val="16"/>
                <w:szCs w:val="16"/>
              </w:rPr>
              <w:t xml:space="preserve">(1) Fleeting - few seconds or minutes                                       </w:t>
            </w:r>
            <w:r>
              <w:rPr>
                <w:sz w:val="16"/>
                <w:szCs w:val="16"/>
              </w:rPr>
              <w:t xml:space="preserve">  </w:t>
            </w:r>
            <w:r w:rsidRPr="0099318A">
              <w:rPr>
                <w:sz w:val="16"/>
                <w:szCs w:val="16"/>
              </w:rPr>
              <w:t xml:space="preserve">          (4) 4-8 hours/most of day</w:t>
            </w:r>
          </w:p>
          <w:p w14:paraId="701E8195" w14:textId="77777777" w:rsidR="004B4C6D" w:rsidRPr="0099318A" w:rsidRDefault="004B4C6D" w:rsidP="00A04319">
            <w:pPr>
              <w:rPr>
                <w:sz w:val="16"/>
                <w:szCs w:val="16"/>
              </w:rPr>
            </w:pPr>
            <w:r w:rsidRPr="0099318A">
              <w:rPr>
                <w:sz w:val="16"/>
                <w:szCs w:val="16"/>
              </w:rPr>
              <w:t>(2) Less than 1 hour/some of the time                                                 (5) More than 8 hours/persistent or continuous</w:t>
            </w:r>
          </w:p>
          <w:p w14:paraId="5D5E3740" w14:textId="77777777" w:rsidR="004B4C6D" w:rsidRPr="0099318A" w:rsidRDefault="004B4C6D" w:rsidP="00A04319">
            <w:pPr>
              <w:rPr>
                <w:sz w:val="16"/>
                <w:szCs w:val="16"/>
              </w:rPr>
            </w:pPr>
            <w:r w:rsidRPr="0099318A">
              <w:rPr>
                <w:sz w:val="16"/>
                <w:szCs w:val="16"/>
              </w:rPr>
              <w:t>(3) 1-4 hours/a lot of time</w:t>
            </w:r>
          </w:p>
        </w:tc>
        <w:tc>
          <w:tcPr>
            <w:tcW w:w="810" w:type="dxa"/>
            <w:shd w:val="clear" w:color="auto" w:fill="FFFFFF" w:themeFill="background1"/>
            <w:vAlign w:val="center"/>
          </w:tcPr>
          <w:p w14:paraId="027A717D" w14:textId="77777777" w:rsidR="004B4C6D" w:rsidRPr="0010384D" w:rsidRDefault="004B4C6D" w:rsidP="00A04319">
            <w:pPr>
              <w:autoSpaceDE w:val="0"/>
              <w:autoSpaceDN w:val="0"/>
              <w:adjustRightInd w:val="0"/>
              <w:spacing w:before="80" w:after="80"/>
              <w:jc w:val="center"/>
              <w:rPr>
                <w:b/>
                <w:sz w:val="16"/>
                <w:szCs w:val="16"/>
              </w:rPr>
            </w:pPr>
          </w:p>
        </w:tc>
        <w:tc>
          <w:tcPr>
            <w:tcW w:w="900" w:type="dxa"/>
            <w:shd w:val="clear" w:color="auto" w:fill="FFFFFF" w:themeFill="background1"/>
            <w:vAlign w:val="center"/>
          </w:tcPr>
          <w:p w14:paraId="2E6076B8" w14:textId="77777777" w:rsidR="004B4C6D" w:rsidRPr="0010384D" w:rsidRDefault="004B4C6D" w:rsidP="00A04319">
            <w:pPr>
              <w:autoSpaceDE w:val="0"/>
              <w:autoSpaceDN w:val="0"/>
              <w:adjustRightInd w:val="0"/>
              <w:spacing w:before="80" w:after="80"/>
              <w:jc w:val="center"/>
              <w:rPr>
                <w:b/>
                <w:sz w:val="16"/>
                <w:szCs w:val="16"/>
              </w:rPr>
            </w:pPr>
          </w:p>
        </w:tc>
      </w:tr>
      <w:tr w:rsidR="004B4C6D" w:rsidRPr="002D5345" w14:paraId="368C6E92" w14:textId="77777777" w:rsidTr="004B4C6D">
        <w:tblPrEx>
          <w:tblLook w:val="04A0" w:firstRow="1" w:lastRow="0" w:firstColumn="1" w:lastColumn="0" w:noHBand="0" w:noVBand="1"/>
        </w:tblPrEx>
        <w:trPr>
          <w:trHeight w:val="548"/>
        </w:trPr>
        <w:tc>
          <w:tcPr>
            <w:tcW w:w="9468" w:type="dxa"/>
            <w:gridSpan w:val="4"/>
            <w:shd w:val="clear" w:color="auto" w:fill="FFFFFF" w:themeFill="background1"/>
          </w:tcPr>
          <w:p w14:paraId="1F6EF5A7" w14:textId="77777777" w:rsidR="004B4C6D" w:rsidRPr="00C94B96" w:rsidRDefault="004B4C6D" w:rsidP="00A04319">
            <w:pPr>
              <w:rPr>
                <w:b/>
                <w:sz w:val="19"/>
                <w:szCs w:val="19"/>
              </w:rPr>
            </w:pPr>
            <w:r w:rsidRPr="00C94B96">
              <w:rPr>
                <w:b/>
                <w:sz w:val="19"/>
                <w:szCs w:val="19"/>
              </w:rPr>
              <w:t>Controllability</w:t>
            </w:r>
          </w:p>
          <w:p w14:paraId="7ED2D956" w14:textId="77777777" w:rsidR="004B4C6D" w:rsidRPr="00C94B96" w:rsidRDefault="004B4C6D" w:rsidP="00A04319">
            <w:pPr>
              <w:rPr>
                <w:b/>
                <w:bCs/>
                <w:i/>
                <w:sz w:val="19"/>
                <w:szCs w:val="19"/>
              </w:rPr>
            </w:pPr>
            <w:r w:rsidRPr="00C94B96">
              <w:rPr>
                <w:b/>
                <w:bCs/>
                <w:i/>
                <w:sz w:val="19"/>
                <w:szCs w:val="19"/>
              </w:rPr>
              <w:t>Could/can you stop thinking about killing yourself or wanting to die if you want to?</w:t>
            </w:r>
          </w:p>
          <w:p w14:paraId="79E8B7FE" w14:textId="77777777" w:rsidR="004B4C6D" w:rsidRPr="00C94B96" w:rsidRDefault="004B4C6D" w:rsidP="00A04319">
            <w:pPr>
              <w:rPr>
                <w:sz w:val="16"/>
                <w:szCs w:val="16"/>
              </w:rPr>
            </w:pPr>
            <w:r w:rsidRPr="00C94B96">
              <w:rPr>
                <w:sz w:val="16"/>
                <w:szCs w:val="16"/>
              </w:rPr>
              <w:t>(1) Easily able to control thoughts                                                        (4) Can control thoughts  with a lot of difficulty</w:t>
            </w:r>
          </w:p>
          <w:p w14:paraId="6FE77FEF" w14:textId="77777777" w:rsidR="004B4C6D" w:rsidRPr="00C94B96" w:rsidRDefault="004B4C6D" w:rsidP="00A04319">
            <w:pPr>
              <w:rPr>
                <w:sz w:val="16"/>
                <w:szCs w:val="16"/>
              </w:rPr>
            </w:pPr>
            <w:r w:rsidRPr="00C94B96">
              <w:rPr>
                <w:sz w:val="16"/>
                <w:szCs w:val="16"/>
              </w:rPr>
              <w:t>(2) Can control thoughts with little difficulty                                      (5) Unable to control thoughts</w:t>
            </w:r>
          </w:p>
          <w:p w14:paraId="1F23ECFC" w14:textId="77777777" w:rsidR="004B4C6D" w:rsidRPr="00C94B96" w:rsidRDefault="004B4C6D" w:rsidP="00A04319">
            <w:pPr>
              <w:rPr>
                <w:sz w:val="16"/>
                <w:szCs w:val="16"/>
              </w:rPr>
            </w:pPr>
            <w:r w:rsidRPr="00C94B96">
              <w:rPr>
                <w:sz w:val="16"/>
                <w:szCs w:val="16"/>
              </w:rPr>
              <w:t>(3) Can control thoughts with some difficulty                                    (0) Does not attempt to control thoughts</w:t>
            </w:r>
          </w:p>
        </w:tc>
        <w:tc>
          <w:tcPr>
            <w:tcW w:w="810" w:type="dxa"/>
            <w:shd w:val="clear" w:color="auto" w:fill="FFFFFF" w:themeFill="background1"/>
            <w:vAlign w:val="center"/>
          </w:tcPr>
          <w:p w14:paraId="40474E72" w14:textId="77777777" w:rsidR="004B4C6D" w:rsidRPr="002D5345" w:rsidRDefault="004B4C6D" w:rsidP="00A04319">
            <w:pPr>
              <w:autoSpaceDE w:val="0"/>
              <w:autoSpaceDN w:val="0"/>
              <w:adjustRightInd w:val="0"/>
              <w:spacing w:before="80" w:after="80"/>
              <w:jc w:val="center"/>
              <w:rPr>
                <w:b/>
                <w:sz w:val="16"/>
                <w:szCs w:val="16"/>
                <w:highlight w:val="yellow"/>
              </w:rPr>
            </w:pPr>
          </w:p>
        </w:tc>
        <w:tc>
          <w:tcPr>
            <w:tcW w:w="900" w:type="dxa"/>
            <w:shd w:val="clear" w:color="auto" w:fill="FFFFFF" w:themeFill="background1"/>
            <w:vAlign w:val="center"/>
          </w:tcPr>
          <w:p w14:paraId="0A994F86" w14:textId="77777777" w:rsidR="004B4C6D" w:rsidRPr="002D5345" w:rsidRDefault="004B4C6D" w:rsidP="00A04319">
            <w:pPr>
              <w:autoSpaceDE w:val="0"/>
              <w:autoSpaceDN w:val="0"/>
              <w:adjustRightInd w:val="0"/>
              <w:spacing w:before="80" w:after="80"/>
              <w:jc w:val="center"/>
              <w:rPr>
                <w:b/>
                <w:sz w:val="16"/>
                <w:szCs w:val="16"/>
                <w:highlight w:val="yellow"/>
              </w:rPr>
            </w:pPr>
          </w:p>
        </w:tc>
      </w:tr>
      <w:tr w:rsidR="004B4C6D" w:rsidRPr="002D5345" w14:paraId="703F2A8B" w14:textId="77777777" w:rsidTr="004B4C6D">
        <w:tblPrEx>
          <w:tblLook w:val="04A0" w:firstRow="1" w:lastRow="0" w:firstColumn="1" w:lastColumn="0" w:noHBand="0" w:noVBand="1"/>
        </w:tblPrEx>
        <w:trPr>
          <w:trHeight w:val="548"/>
        </w:trPr>
        <w:tc>
          <w:tcPr>
            <w:tcW w:w="9468" w:type="dxa"/>
            <w:gridSpan w:val="4"/>
            <w:shd w:val="clear" w:color="auto" w:fill="FFFFFF" w:themeFill="background1"/>
          </w:tcPr>
          <w:p w14:paraId="447A94EE" w14:textId="77777777" w:rsidR="004B4C6D" w:rsidRPr="00C94B96" w:rsidRDefault="004B4C6D" w:rsidP="00A04319">
            <w:pPr>
              <w:jc w:val="both"/>
              <w:rPr>
                <w:b/>
                <w:sz w:val="19"/>
                <w:szCs w:val="19"/>
              </w:rPr>
            </w:pPr>
            <w:r w:rsidRPr="00C94B96">
              <w:rPr>
                <w:b/>
                <w:sz w:val="19"/>
                <w:szCs w:val="19"/>
              </w:rPr>
              <w:t>Deterrents</w:t>
            </w:r>
          </w:p>
          <w:p w14:paraId="2DB049A6" w14:textId="77777777" w:rsidR="004B4C6D" w:rsidRPr="00C94B96" w:rsidRDefault="004B4C6D" w:rsidP="00A04319">
            <w:pPr>
              <w:rPr>
                <w:b/>
                <w:bCs/>
                <w:i/>
                <w:sz w:val="19"/>
                <w:szCs w:val="19"/>
              </w:rPr>
            </w:pPr>
            <w:r w:rsidRPr="00C94B96">
              <w:rPr>
                <w:b/>
                <w:bCs/>
                <w:i/>
                <w:sz w:val="19"/>
                <w:szCs w:val="19"/>
              </w:rPr>
              <w:t>Are there things - anyone or anything (e.g., family, religion, pain of death) - that stopped you from wanting to die or acting on thoughts of committing suicide?</w:t>
            </w:r>
          </w:p>
          <w:p w14:paraId="5F064151" w14:textId="77777777" w:rsidR="004B4C6D" w:rsidRPr="00C94B96" w:rsidRDefault="004B4C6D" w:rsidP="00A04319">
            <w:pPr>
              <w:rPr>
                <w:sz w:val="16"/>
                <w:szCs w:val="16"/>
              </w:rPr>
            </w:pPr>
            <w:r w:rsidRPr="00C94B96">
              <w:rPr>
                <w:sz w:val="16"/>
                <w:szCs w:val="16"/>
              </w:rPr>
              <w:t xml:space="preserve">(1) Deterrents </w:t>
            </w:r>
            <w:proofErr w:type="gramStart"/>
            <w:r w:rsidRPr="00C94B96">
              <w:rPr>
                <w:sz w:val="16"/>
                <w:szCs w:val="16"/>
              </w:rPr>
              <w:t>definitely stopped</w:t>
            </w:r>
            <w:proofErr w:type="gramEnd"/>
            <w:r w:rsidRPr="00C94B96">
              <w:rPr>
                <w:sz w:val="16"/>
                <w:szCs w:val="16"/>
              </w:rPr>
              <w:t xml:space="preserve"> you from attempting suicide         </w:t>
            </w:r>
            <w:proofErr w:type="gramStart"/>
            <w:r w:rsidRPr="00C94B96">
              <w:rPr>
                <w:sz w:val="16"/>
                <w:szCs w:val="16"/>
              </w:rPr>
              <w:t xml:space="preserve">   (</w:t>
            </w:r>
            <w:proofErr w:type="gramEnd"/>
            <w:r w:rsidRPr="00C94B96">
              <w:rPr>
                <w:sz w:val="16"/>
                <w:szCs w:val="16"/>
              </w:rPr>
              <w:t xml:space="preserve">4) Deterrents most likely did not stop you </w:t>
            </w:r>
          </w:p>
          <w:p w14:paraId="0E049C5E" w14:textId="77777777" w:rsidR="004B4C6D" w:rsidRPr="00C94B96" w:rsidRDefault="004B4C6D" w:rsidP="00A04319">
            <w:pPr>
              <w:ind w:left="720" w:hanging="720"/>
              <w:rPr>
                <w:sz w:val="16"/>
                <w:szCs w:val="16"/>
              </w:rPr>
            </w:pPr>
            <w:r w:rsidRPr="00C94B96">
              <w:rPr>
                <w:sz w:val="16"/>
                <w:szCs w:val="16"/>
              </w:rPr>
              <w:t xml:space="preserve">(2) Deterrents probably stopped you                                                     </w:t>
            </w:r>
            <w:proofErr w:type="gramStart"/>
            <w:r w:rsidRPr="00C94B96">
              <w:rPr>
                <w:sz w:val="16"/>
                <w:szCs w:val="16"/>
              </w:rPr>
              <w:t xml:space="preserve">   (</w:t>
            </w:r>
            <w:proofErr w:type="gramEnd"/>
            <w:r w:rsidRPr="00C94B96">
              <w:rPr>
                <w:sz w:val="16"/>
                <w:szCs w:val="16"/>
              </w:rPr>
              <w:t xml:space="preserve">5) Deterrents </w:t>
            </w:r>
            <w:proofErr w:type="gramStart"/>
            <w:r w:rsidRPr="00C94B96">
              <w:rPr>
                <w:sz w:val="16"/>
                <w:szCs w:val="16"/>
              </w:rPr>
              <w:t>definitely did</w:t>
            </w:r>
            <w:proofErr w:type="gramEnd"/>
            <w:r w:rsidRPr="00C94B96">
              <w:rPr>
                <w:sz w:val="16"/>
                <w:szCs w:val="16"/>
              </w:rPr>
              <w:t xml:space="preserve"> not stop you </w:t>
            </w:r>
          </w:p>
          <w:p w14:paraId="61EF70C1" w14:textId="77777777" w:rsidR="004B4C6D" w:rsidRPr="00C94B96" w:rsidRDefault="004B4C6D" w:rsidP="00A04319">
            <w:pPr>
              <w:rPr>
                <w:sz w:val="16"/>
                <w:szCs w:val="16"/>
              </w:rPr>
            </w:pPr>
            <w:r w:rsidRPr="00C94B96">
              <w:rPr>
                <w:sz w:val="16"/>
                <w:szCs w:val="16"/>
              </w:rPr>
              <w:t>(3) Uncertain that deterrents stopped you                                               (0) Does not apply</w:t>
            </w:r>
          </w:p>
        </w:tc>
        <w:tc>
          <w:tcPr>
            <w:tcW w:w="810" w:type="dxa"/>
            <w:shd w:val="clear" w:color="auto" w:fill="FFFFFF" w:themeFill="background1"/>
            <w:vAlign w:val="center"/>
          </w:tcPr>
          <w:p w14:paraId="39C57534" w14:textId="77777777" w:rsidR="004B4C6D" w:rsidRPr="002D5345" w:rsidRDefault="004B4C6D" w:rsidP="00A04319">
            <w:pPr>
              <w:autoSpaceDE w:val="0"/>
              <w:autoSpaceDN w:val="0"/>
              <w:adjustRightInd w:val="0"/>
              <w:spacing w:before="80" w:after="80"/>
              <w:jc w:val="center"/>
              <w:rPr>
                <w:b/>
                <w:sz w:val="16"/>
                <w:szCs w:val="16"/>
                <w:highlight w:val="yellow"/>
              </w:rPr>
            </w:pPr>
          </w:p>
        </w:tc>
        <w:tc>
          <w:tcPr>
            <w:tcW w:w="900" w:type="dxa"/>
            <w:shd w:val="clear" w:color="auto" w:fill="FFFFFF" w:themeFill="background1"/>
            <w:vAlign w:val="center"/>
          </w:tcPr>
          <w:p w14:paraId="672E249B" w14:textId="77777777" w:rsidR="004B4C6D" w:rsidRPr="002D5345" w:rsidRDefault="004B4C6D" w:rsidP="00A04319">
            <w:pPr>
              <w:autoSpaceDE w:val="0"/>
              <w:autoSpaceDN w:val="0"/>
              <w:adjustRightInd w:val="0"/>
              <w:spacing w:before="80" w:after="80"/>
              <w:jc w:val="center"/>
              <w:rPr>
                <w:b/>
                <w:sz w:val="16"/>
                <w:szCs w:val="16"/>
                <w:highlight w:val="yellow"/>
              </w:rPr>
            </w:pPr>
          </w:p>
        </w:tc>
      </w:tr>
      <w:tr w:rsidR="004B4C6D" w14:paraId="715BC036" w14:textId="77777777" w:rsidTr="004B4C6D">
        <w:tblPrEx>
          <w:tblLook w:val="04A0" w:firstRow="1" w:lastRow="0" w:firstColumn="1" w:lastColumn="0" w:noHBand="0" w:noVBand="1"/>
        </w:tblPrEx>
        <w:trPr>
          <w:trHeight w:val="548"/>
        </w:trPr>
        <w:tc>
          <w:tcPr>
            <w:tcW w:w="9468" w:type="dxa"/>
            <w:gridSpan w:val="4"/>
            <w:shd w:val="clear" w:color="auto" w:fill="FFFFFF" w:themeFill="background1"/>
          </w:tcPr>
          <w:p w14:paraId="42500757" w14:textId="77777777" w:rsidR="004B4C6D" w:rsidRPr="00C94B96" w:rsidRDefault="004B4C6D" w:rsidP="00A04319">
            <w:pPr>
              <w:tabs>
                <w:tab w:val="left" w:pos="1920"/>
              </w:tabs>
              <w:rPr>
                <w:b/>
                <w:sz w:val="19"/>
                <w:szCs w:val="19"/>
              </w:rPr>
            </w:pPr>
            <w:r w:rsidRPr="00C94B96">
              <w:rPr>
                <w:b/>
                <w:sz w:val="19"/>
                <w:szCs w:val="19"/>
              </w:rPr>
              <w:t>Reasons for Ideation</w:t>
            </w:r>
          </w:p>
          <w:p w14:paraId="13365D5D" w14:textId="77777777" w:rsidR="004B4C6D" w:rsidRPr="00C94B96" w:rsidRDefault="004B4C6D" w:rsidP="00A04319">
            <w:pPr>
              <w:tabs>
                <w:tab w:val="left" w:pos="1920"/>
              </w:tabs>
              <w:rPr>
                <w:b/>
                <w:i/>
                <w:sz w:val="19"/>
                <w:szCs w:val="19"/>
              </w:rPr>
            </w:pPr>
            <w:r w:rsidRPr="00C94B96">
              <w:rPr>
                <w:b/>
                <w:i/>
                <w:sz w:val="19"/>
                <w:szCs w:val="19"/>
              </w:rPr>
              <w:t>What sort of reasons did you have for thinking about wanting to die or killing yourself?  Was it to end the pain or stop the way you were feeling (in other words you couldn’t go on living with this pain or how you were feeling) or was it to get attention, revenge or a reaction from others? Or both?</w:t>
            </w:r>
          </w:p>
          <w:p w14:paraId="27A87A93" w14:textId="77777777" w:rsidR="004B4C6D" w:rsidRPr="00C94B96" w:rsidRDefault="004B4C6D" w:rsidP="00A04319">
            <w:pPr>
              <w:tabs>
                <w:tab w:val="left" w:pos="1920"/>
              </w:tabs>
              <w:rPr>
                <w:sz w:val="16"/>
                <w:szCs w:val="16"/>
              </w:rPr>
            </w:pPr>
            <w:r w:rsidRPr="00C94B96">
              <w:rPr>
                <w:sz w:val="16"/>
                <w:szCs w:val="16"/>
              </w:rPr>
              <w:t xml:space="preserve">(1) Completely to get attention, revenge or a reaction from others    </w:t>
            </w:r>
            <w:proofErr w:type="gramStart"/>
            <w:r w:rsidRPr="00C94B96">
              <w:rPr>
                <w:sz w:val="16"/>
                <w:szCs w:val="16"/>
              </w:rPr>
              <w:t xml:space="preserve">   (</w:t>
            </w:r>
            <w:proofErr w:type="gramEnd"/>
            <w:r w:rsidRPr="00C94B96">
              <w:rPr>
                <w:sz w:val="16"/>
                <w:szCs w:val="16"/>
              </w:rPr>
              <w:t>4) Mostly to end or stop the pain (you couldn’t go on</w:t>
            </w:r>
          </w:p>
          <w:p w14:paraId="05731F50" w14:textId="77777777" w:rsidR="004B4C6D" w:rsidRPr="00C94B96" w:rsidRDefault="004B4C6D" w:rsidP="00A04319">
            <w:pPr>
              <w:tabs>
                <w:tab w:val="left" w:pos="1920"/>
              </w:tabs>
              <w:rPr>
                <w:sz w:val="16"/>
                <w:szCs w:val="16"/>
              </w:rPr>
            </w:pPr>
            <w:r w:rsidRPr="00C94B96">
              <w:rPr>
                <w:sz w:val="16"/>
                <w:szCs w:val="16"/>
              </w:rPr>
              <w:t>(2) Mostly to get attention, revenge or a reaction from others                     living with the pain or how you were feeling)</w:t>
            </w:r>
          </w:p>
          <w:p w14:paraId="2C850599" w14:textId="77777777" w:rsidR="004B4C6D" w:rsidRPr="00C94B96" w:rsidRDefault="004B4C6D" w:rsidP="00A04319">
            <w:pPr>
              <w:tabs>
                <w:tab w:val="left" w:pos="1920"/>
              </w:tabs>
              <w:rPr>
                <w:sz w:val="16"/>
                <w:szCs w:val="16"/>
              </w:rPr>
            </w:pPr>
            <w:r w:rsidRPr="00C94B96">
              <w:rPr>
                <w:sz w:val="16"/>
                <w:szCs w:val="16"/>
              </w:rPr>
              <w:t xml:space="preserve">(3) Equally to get attention, revenge or a reaction from others            </w:t>
            </w:r>
            <w:proofErr w:type="gramStart"/>
            <w:r w:rsidRPr="00C94B96">
              <w:rPr>
                <w:sz w:val="16"/>
                <w:szCs w:val="16"/>
              </w:rPr>
              <w:t xml:space="preserve">   (</w:t>
            </w:r>
            <w:proofErr w:type="gramEnd"/>
            <w:r w:rsidRPr="00C94B96">
              <w:rPr>
                <w:sz w:val="16"/>
                <w:szCs w:val="16"/>
              </w:rPr>
              <w:t xml:space="preserve">5) Completely to end or stop the pain (you couldn’t go on </w:t>
            </w:r>
          </w:p>
          <w:p w14:paraId="063487A4" w14:textId="77777777" w:rsidR="004B4C6D" w:rsidRPr="00C94B96" w:rsidRDefault="004B4C6D" w:rsidP="00A04319">
            <w:pPr>
              <w:tabs>
                <w:tab w:val="left" w:pos="1920"/>
              </w:tabs>
              <w:ind w:left="442" w:hanging="180"/>
              <w:rPr>
                <w:sz w:val="16"/>
                <w:szCs w:val="16"/>
              </w:rPr>
            </w:pPr>
            <w:r w:rsidRPr="00C94B96">
              <w:rPr>
                <w:sz w:val="16"/>
                <w:szCs w:val="16"/>
              </w:rPr>
              <w:t xml:space="preserve">       and to end/stop the pain                                                                         living with the pain or  how you were feeling)</w:t>
            </w:r>
          </w:p>
          <w:p w14:paraId="284455E1" w14:textId="77777777" w:rsidR="004B4C6D" w:rsidRPr="00C94B96" w:rsidRDefault="004B4C6D" w:rsidP="00A04319">
            <w:pPr>
              <w:tabs>
                <w:tab w:val="left" w:pos="1920"/>
              </w:tabs>
              <w:rPr>
                <w:sz w:val="16"/>
                <w:szCs w:val="16"/>
                <w:shd w:val="clear" w:color="auto" w:fill="FFFF00"/>
              </w:rPr>
            </w:pPr>
            <w:r w:rsidRPr="00C94B96">
              <w:rPr>
                <w:sz w:val="16"/>
                <w:szCs w:val="16"/>
              </w:rPr>
              <w:t xml:space="preserve">                                                                                                                              (0)  Does not apply</w:t>
            </w:r>
          </w:p>
        </w:tc>
        <w:tc>
          <w:tcPr>
            <w:tcW w:w="810" w:type="dxa"/>
            <w:shd w:val="clear" w:color="auto" w:fill="FFFFFF" w:themeFill="background1"/>
            <w:vAlign w:val="center"/>
          </w:tcPr>
          <w:p w14:paraId="609F4E29" w14:textId="77777777" w:rsidR="004B4C6D" w:rsidRPr="0010384D" w:rsidRDefault="004B4C6D" w:rsidP="00A04319">
            <w:pPr>
              <w:autoSpaceDE w:val="0"/>
              <w:autoSpaceDN w:val="0"/>
              <w:adjustRightInd w:val="0"/>
              <w:spacing w:before="80" w:after="80"/>
              <w:jc w:val="center"/>
              <w:rPr>
                <w:b/>
                <w:sz w:val="16"/>
                <w:szCs w:val="16"/>
              </w:rPr>
            </w:pPr>
          </w:p>
        </w:tc>
        <w:tc>
          <w:tcPr>
            <w:tcW w:w="900" w:type="dxa"/>
            <w:shd w:val="clear" w:color="auto" w:fill="FFFFFF" w:themeFill="background1"/>
            <w:vAlign w:val="center"/>
          </w:tcPr>
          <w:p w14:paraId="5A86684A" w14:textId="77777777" w:rsidR="004B4C6D" w:rsidRPr="0010384D" w:rsidRDefault="004B4C6D" w:rsidP="00A04319">
            <w:pPr>
              <w:autoSpaceDE w:val="0"/>
              <w:autoSpaceDN w:val="0"/>
              <w:adjustRightInd w:val="0"/>
              <w:spacing w:before="80" w:after="80"/>
              <w:jc w:val="center"/>
              <w:rPr>
                <w:b/>
                <w:sz w:val="16"/>
                <w:szCs w:val="16"/>
              </w:rPr>
            </w:pPr>
          </w:p>
        </w:tc>
      </w:tr>
      <w:tr w:rsidR="004B4C6D" w14:paraId="5289816A" w14:textId="77777777" w:rsidTr="004B4C6D">
        <w:tblPrEx>
          <w:tblLook w:val="04A0" w:firstRow="1" w:lastRow="0" w:firstColumn="1" w:lastColumn="0" w:noHBand="0" w:noVBand="1"/>
        </w:tblPrEx>
        <w:trPr>
          <w:trHeight w:val="368"/>
        </w:trPr>
        <w:tc>
          <w:tcPr>
            <w:tcW w:w="9468" w:type="dxa"/>
            <w:gridSpan w:val="4"/>
            <w:shd w:val="clear" w:color="auto" w:fill="D9D9D9" w:themeFill="background1" w:themeFillShade="D9"/>
            <w:vAlign w:val="center"/>
          </w:tcPr>
          <w:p w14:paraId="67E9D5F2" w14:textId="77777777" w:rsidR="004B4C6D" w:rsidRPr="00425E66" w:rsidRDefault="004B4C6D" w:rsidP="00A04319">
            <w:pPr>
              <w:tabs>
                <w:tab w:val="left" w:pos="1920"/>
              </w:tabs>
              <w:jc w:val="right"/>
              <w:rPr>
                <w:b/>
                <w:sz w:val="19"/>
                <w:szCs w:val="19"/>
              </w:rPr>
            </w:pPr>
            <w:r w:rsidRPr="002C3415">
              <w:rPr>
                <w:b/>
                <w:sz w:val="20"/>
                <w:szCs w:val="20"/>
              </w:rPr>
              <w:t>Total Score</w:t>
            </w:r>
          </w:p>
        </w:tc>
        <w:tc>
          <w:tcPr>
            <w:tcW w:w="810" w:type="dxa"/>
            <w:shd w:val="clear" w:color="auto" w:fill="D9D9D9" w:themeFill="background1" w:themeFillShade="D9"/>
          </w:tcPr>
          <w:p w14:paraId="10C18859" w14:textId="77777777" w:rsidR="004B4C6D" w:rsidRPr="0010384D" w:rsidRDefault="004B4C6D" w:rsidP="00E57BC5">
            <w:pPr>
              <w:autoSpaceDE w:val="0"/>
              <w:autoSpaceDN w:val="0"/>
              <w:adjustRightInd w:val="0"/>
              <w:rPr>
                <w:b/>
                <w:sz w:val="16"/>
                <w:szCs w:val="16"/>
              </w:rPr>
            </w:pPr>
          </w:p>
        </w:tc>
        <w:tc>
          <w:tcPr>
            <w:tcW w:w="900" w:type="dxa"/>
            <w:shd w:val="clear" w:color="auto" w:fill="D9D9D9" w:themeFill="background1" w:themeFillShade="D9"/>
          </w:tcPr>
          <w:p w14:paraId="6B98733B" w14:textId="77777777" w:rsidR="004B4C6D" w:rsidRPr="0010384D" w:rsidRDefault="004B4C6D" w:rsidP="00E57BC5">
            <w:pPr>
              <w:autoSpaceDE w:val="0"/>
              <w:autoSpaceDN w:val="0"/>
              <w:adjustRightInd w:val="0"/>
              <w:rPr>
                <w:b/>
                <w:sz w:val="16"/>
                <w:szCs w:val="16"/>
              </w:rPr>
            </w:pPr>
          </w:p>
        </w:tc>
      </w:tr>
      <w:tr w:rsidR="00A04319" w14:paraId="067F090B" w14:textId="77777777" w:rsidTr="00E57BC5">
        <w:tblPrEx>
          <w:tblLook w:val="04A0" w:firstRow="1" w:lastRow="0" w:firstColumn="1" w:lastColumn="0" w:noHBand="0" w:noVBand="1"/>
        </w:tblPrEx>
        <w:trPr>
          <w:trHeight w:val="260"/>
        </w:trPr>
        <w:tc>
          <w:tcPr>
            <w:tcW w:w="11178" w:type="dxa"/>
            <w:gridSpan w:val="6"/>
            <w:shd w:val="clear" w:color="auto" w:fill="FFFFFF" w:themeFill="background1"/>
            <w:vAlign w:val="center"/>
          </w:tcPr>
          <w:p w14:paraId="00369767" w14:textId="77777777" w:rsidR="00A04319" w:rsidRPr="008A0288" w:rsidRDefault="00A04319" w:rsidP="00A04319">
            <w:pPr>
              <w:pStyle w:val="NoSpacing"/>
              <w:rPr>
                <w:b/>
                <w:sz w:val="20"/>
                <w:szCs w:val="20"/>
              </w:rPr>
            </w:pPr>
            <w:r>
              <w:rPr>
                <w:b/>
                <w:sz w:val="20"/>
                <w:szCs w:val="20"/>
              </w:rPr>
              <w:t>Note</w:t>
            </w:r>
            <w:r w:rsidR="00FE1FBB">
              <w:rPr>
                <w:b/>
                <w:sz w:val="20"/>
                <w:szCs w:val="20"/>
              </w:rPr>
              <w:t>s</w:t>
            </w:r>
            <w:r w:rsidRPr="008A0288">
              <w:rPr>
                <w:b/>
                <w:sz w:val="20"/>
                <w:szCs w:val="20"/>
              </w:rPr>
              <w:t xml:space="preserve">: </w:t>
            </w:r>
          </w:p>
          <w:p w14:paraId="495B005E" w14:textId="77777777" w:rsidR="00C94B96" w:rsidRPr="00C94B96" w:rsidRDefault="00C94B96" w:rsidP="00C94B96">
            <w:pPr>
              <w:pStyle w:val="NoSpacing"/>
              <w:rPr>
                <w:b/>
                <w:sz w:val="20"/>
                <w:szCs w:val="20"/>
              </w:rPr>
            </w:pPr>
            <w:r w:rsidRPr="00C94B96">
              <w:rPr>
                <w:b/>
                <w:sz w:val="20"/>
                <w:szCs w:val="20"/>
              </w:rPr>
              <w:t xml:space="preserve">Behaviors: </w:t>
            </w:r>
          </w:p>
          <w:p w14:paraId="4329E799" w14:textId="77777777" w:rsidR="00C94B96" w:rsidRPr="00C94B96" w:rsidRDefault="00C94B96" w:rsidP="00C94B96">
            <w:pPr>
              <w:pStyle w:val="NoSpacing"/>
              <w:rPr>
                <w:sz w:val="20"/>
                <w:szCs w:val="20"/>
              </w:rPr>
            </w:pPr>
            <w:r w:rsidRPr="00C94B96">
              <w:rPr>
                <w:rFonts w:cs="Arial"/>
                <w:color w:val="000081"/>
                <w:sz w:val="20"/>
                <w:szCs w:val="20"/>
              </w:rPr>
              <w:t xml:space="preserve">           □ </w:t>
            </w:r>
            <w:r w:rsidRPr="00C94B96">
              <w:rPr>
                <w:sz w:val="20"/>
                <w:szCs w:val="20"/>
              </w:rPr>
              <w:t xml:space="preserve">Preparatory Acts (e.g., buying pills, purchasing a gun, giving things away, writing a suicide note) </w:t>
            </w:r>
          </w:p>
          <w:p w14:paraId="39A6AB74" w14:textId="77777777" w:rsidR="00C94B96" w:rsidRPr="00C94B96" w:rsidRDefault="00C94B96" w:rsidP="00C94B96">
            <w:pPr>
              <w:pStyle w:val="NoSpacing"/>
              <w:rPr>
                <w:sz w:val="20"/>
                <w:szCs w:val="20"/>
              </w:rPr>
            </w:pPr>
            <w:r w:rsidRPr="00C94B96">
              <w:rPr>
                <w:sz w:val="20"/>
                <w:szCs w:val="20"/>
              </w:rPr>
              <w:t xml:space="preserve">           □  Aborted/self-interrupted attempts, </w:t>
            </w:r>
          </w:p>
          <w:p w14:paraId="4A0C56EF" w14:textId="77777777" w:rsidR="00C94B96" w:rsidRPr="00C94B96" w:rsidRDefault="00C94B96" w:rsidP="00C94B96">
            <w:pPr>
              <w:pStyle w:val="NoSpacing"/>
              <w:rPr>
                <w:sz w:val="20"/>
                <w:szCs w:val="20"/>
              </w:rPr>
            </w:pPr>
            <w:r w:rsidRPr="00C94B96">
              <w:rPr>
                <w:sz w:val="20"/>
                <w:szCs w:val="20"/>
              </w:rPr>
              <w:t xml:space="preserve">           □  Interrupted attempts and </w:t>
            </w:r>
          </w:p>
          <w:p w14:paraId="566FE7D7" w14:textId="77777777" w:rsidR="00C94B96" w:rsidRPr="00C94B96" w:rsidRDefault="00C94B96" w:rsidP="00C94B96">
            <w:pPr>
              <w:pStyle w:val="NoSpacing"/>
              <w:rPr>
                <w:sz w:val="20"/>
                <w:szCs w:val="20"/>
              </w:rPr>
            </w:pPr>
            <w:r w:rsidRPr="00C94B96">
              <w:rPr>
                <w:sz w:val="20"/>
                <w:szCs w:val="20"/>
              </w:rPr>
              <w:t xml:space="preserve">           □  Actual attempts</w:t>
            </w:r>
          </w:p>
          <w:p w14:paraId="1E1DF4DB" w14:textId="77777777" w:rsidR="00A04319" w:rsidRPr="00C94B96" w:rsidRDefault="00A04319" w:rsidP="00A04319">
            <w:pPr>
              <w:pStyle w:val="NoSpacing"/>
              <w:rPr>
                <w:rFonts w:cs="Wingdings-Regular"/>
                <w:b/>
                <w:color w:val="000081"/>
                <w:sz w:val="20"/>
                <w:szCs w:val="20"/>
              </w:rPr>
            </w:pPr>
            <w:r w:rsidRPr="00740C24">
              <w:rPr>
                <w:rFonts w:ascii="Calibri" w:hAnsi="Calibri" w:cs="Calibri"/>
                <w:b/>
                <w:color w:val="000081"/>
                <w:sz w:val="20"/>
                <w:szCs w:val="20"/>
              </w:rPr>
              <w:t>□</w:t>
            </w:r>
            <w:r w:rsidRPr="002F2592">
              <w:rPr>
                <w:rFonts w:cs="Wingdings-Regular"/>
                <w:b/>
                <w:color w:val="000081"/>
                <w:sz w:val="20"/>
                <w:szCs w:val="20"/>
              </w:rPr>
              <w:t xml:space="preserve"> </w:t>
            </w:r>
            <w:r w:rsidRPr="002F2592">
              <w:rPr>
                <w:b/>
                <w:sz w:val="20"/>
                <w:szCs w:val="20"/>
              </w:rPr>
              <w:t xml:space="preserve">Assess for the presence of </w:t>
            </w:r>
            <w:r w:rsidR="00410EAF">
              <w:rPr>
                <w:b/>
                <w:sz w:val="20"/>
                <w:szCs w:val="20"/>
              </w:rPr>
              <w:t>non-suicidal self-injurious behavior</w:t>
            </w:r>
            <w:r w:rsidRPr="007F4089">
              <w:rPr>
                <w:sz w:val="20"/>
                <w:szCs w:val="20"/>
              </w:rPr>
              <w:t xml:space="preserve"> (e.g. cutting, hair pulling, cuticle biting,</w:t>
            </w:r>
            <w:r>
              <w:rPr>
                <w:sz w:val="20"/>
                <w:szCs w:val="20"/>
              </w:rPr>
              <w:t xml:space="preserve"> skin picking</w:t>
            </w:r>
            <w:r w:rsidRPr="007F4089">
              <w:rPr>
                <w:sz w:val="20"/>
                <w:szCs w:val="20"/>
              </w:rPr>
              <w:t xml:space="preserve">) </w:t>
            </w:r>
          </w:p>
          <w:p w14:paraId="7E472F8D" w14:textId="77777777" w:rsidR="00A04319" w:rsidRDefault="00A04319" w:rsidP="00A04319">
            <w:pPr>
              <w:pStyle w:val="NoSpacing"/>
              <w:ind w:left="90"/>
              <w:rPr>
                <w:sz w:val="20"/>
                <w:szCs w:val="20"/>
              </w:rPr>
            </w:pPr>
            <w:r w:rsidRPr="008B3857">
              <w:rPr>
                <w:sz w:val="20"/>
                <w:szCs w:val="20"/>
              </w:rPr>
              <w:t>particularly among adolescents and  young adults, and especially among those with a history of mood or externalizing disorders</w:t>
            </w:r>
          </w:p>
          <w:p w14:paraId="0BF824B2" w14:textId="77777777" w:rsidR="00A04319" w:rsidRPr="006560A0" w:rsidRDefault="00A04319" w:rsidP="00A04319">
            <w:pPr>
              <w:pStyle w:val="NoSpacing"/>
              <w:ind w:left="90" w:hanging="90"/>
              <w:rPr>
                <w:sz w:val="20"/>
                <w:szCs w:val="20"/>
              </w:rPr>
            </w:pPr>
            <w:r w:rsidRPr="00740C24">
              <w:rPr>
                <w:rFonts w:ascii="Calibri" w:hAnsi="Calibri" w:cs="Calibri"/>
                <w:b/>
                <w:color w:val="000081"/>
                <w:sz w:val="20"/>
                <w:szCs w:val="20"/>
              </w:rPr>
              <w:t>□</w:t>
            </w:r>
            <w:r w:rsidRPr="002F2592">
              <w:rPr>
                <w:rFonts w:cs="Wingdings-Regular"/>
                <w:b/>
                <w:color w:val="000081"/>
                <w:sz w:val="20"/>
                <w:szCs w:val="20"/>
              </w:rPr>
              <w:t xml:space="preserve"> </w:t>
            </w:r>
            <w:r>
              <w:rPr>
                <w:b/>
                <w:sz w:val="20"/>
                <w:szCs w:val="20"/>
              </w:rPr>
              <w:t xml:space="preserve">For Youths: </w:t>
            </w:r>
            <w:r>
              <w:rPr>
                <w:sz w:val="20"/>
                <w:szCs w:val="20"/>
              </w:rPr>
              <w:t>ask parents/guardian about evidence of suicidal thoughts, plans or behaviors and changes in mood, behaviors or disposition</w:t>
            </w:r>
          </w:p>
          <w:p w14:paraId="49A46681" w14:textId="77777777" w:rsidR="00A04319" w:rsidRPr="007F4089" w:rsidRDefault="00A04319" w:rsidP="00A04319">
            <w:pPr>
              <w:pStyle w:val="NoSpacing"/>
              <w:rPr>
                <w:sz w:val="20"/>
                <w:szCs w:val="20"/>
              </w:rPr>
            </w:pPr>
            <w:r w:rsidRPr="00740C24">
              <w:rPr>
                <w:rFonts w:ascii="Calibri" w:hAnsi="Calibri" w:cs="Calibri"/>
                <w:b/>
                <w:color w:val="000081"/>
                <w:sz w:val="20"/>
                <w:szCs w:val="20"/>
              </w:rPr>
              <w:t>□</w:t>
            </w:r>
            <w:r w:rsidRPr="002F2592">
              <w:rPr>
                <w:rFonts w:cs="Wingdings-Regular"/>
                <w:b/>
                <w:color w:val="000081"/>
                <w:sz w:val="20"/>
                <w:szCs w:val="20"/>
              </w:rPr>
              <w:t xml:space="preserve"> </w:t>
            </w:r>
            <w:r w:rsidRPr="002F2592">
              <w:rPr>
                <w:b/>
                <w:sz w:val="20"/>
                <w:szCs w:val="20"/>
              </w:rPr>
              <w:t>Assess for homicidal ideation</w:t>
            </w:r>
            <w:r w:rsidR="006215A5">
              <w:rPr>
                <w:b/>
                <w:sz w:val="20"/>
                <w:szCs w:val="20"/>
              </w:rPr>
              <w:t>, plan behavior and intent</w:t>
            </w:r>
            <w:r w:rsidRPr="008B3857">
              <w:rPr>
                <w:sz w:val="20"/>
                <w:szCs w:val="20"/>
              </w:rPr>
              <w:t xml:space="preserve"> particularly in:</w:t>
            </w:r>
          </w:p>
          <w:p w14:paraId="42FD324A" w14:textId="77777777" w:rsidR="002D5345" w:rsidRPr="00E57BC5" w:rsidRDefault="00A04319" w:rsidP="00E57BC5">
            <w:pPr>
              <w:autoSpaceDE w:val="0"/>
              <w:autoSpaceDN w:val="0"/>
              <w:adjustRightInd w:val="0"/>
              <w:spacing w:after="80"/>
              <w:rPr>
                <w:sz w:val="20"/>
                <w:szCs w:val="20"/>
              </w:rPr>
            </w:pPr>
            <w:r w:rsidRPr="007F4089">
              <w:rPr>
                <w:sz w:val="20"/>
                <w:szCs w:val="20"/>
              </w:rPr>
              <w:t xml:space="preserve">         </w:t>
            </w:r>
            <w:r w:rsidRPr="007F4089">
              <w:rPr>
                <w:rFonts w:cs="Arial"/>
                <w:sz w:val="20"/>
                <w:szCs w:val="20"/>
              </w:rPr>
              <w:t>□</w:t>
            </w:r>
            <w:r w:rsidRPr="007F4089">
              <w:rPr>
                <w:sz w:val="20"/>
                <w:szCs w:val="20"/>
              </w:rPr>
              <w:t xml:space="preserve"> character disordered males dealing with separation, especially if paranoid, or impulsivity disorders</w:t>
            </w:r>
          </w:p>
        </w:tc>
      </w:tr>
    </w:tbl>
    <w:p w14:paraId="528A9B66" w14:textId="77777777" w:rsidR="00A04319" w:rsidRDefault="00A04319"/>
    <w:tbl>
      <w:tblPr>
        <w:tblStyle w:val="TableGrid"/>
        <w:tblpPr w:leftFromText="180" w:rightFromText="180" w:vertAnchor="text" w:horzAnchor="margin" w:tblpY="-104"/>
        <w:tblW w:w="0" w:type="auto"/>
        <w:tblLook w:val="0000" w:firstRow="0" w:lastRow="0" w:firstColumn="0" w:lastColumn="0" w:noHBand="0" w:noVBand="0"/>
      </w:tblPr>
      <w:tblGrid>
        <w:gridCol w:w="6115"/>
        <w:gridCol w:w="4675"/>
      </w:tblGrid>
      <w:tr w:rsidR="006A352F" w14:paraId="013303A7" w14:textId="77777777" w:rsidTr="004764AF">
        <w:trPr>
          <w:trHeight w:val="375"/>
        </w:trPr>
        <w:tc>
          <w:tcPr>
            <w:tcW w:w="10790" w:type="dxa"/>
            <w:gridSpan w:val="2"/>
            <w:shd w:val="clear" w:color="auto" w:fill="D9D9D9" w:themeFill="background1" w:themeFillShade="D9"/>
          </w:tcPr>
          <w:p w14:paraId="2A787EEF" w14:textId="77777777" w:rsidR="006A352F" w:rsidRPr="002A2BC4" w:rsidRDefault="006A352F" w:rsidP="00CC41C0">
            <w:pPr>
              <w:autoSpaceDE w:val="0"/>
              <w:autoSpaceDN w:val="0"/>
              <w:adjustRightInd w:val="0"/>
              <w:spacing w:before="80"/>
              <w:ind w:left="115"/>
              <w:rPr>
                <w:rFonts w:cs="OptaneItalic"/>
                <w:b/>
                <w:iCs/>
                <w:sz w:val="24"/>
                <w:szCs w:val="24"/>
              </w:rPr>
            </w:pPr>
            <w:r w:rsidRPr="002A2BC4">
              <w:rPr>
                <w:rFonts w:cs="OptaneItalic"/>
                <w:b/>
                <w:iCs/>
                <w:sz w:val="24"/>
                <w:szCs w:val="24"/>
              </w:rPr>
              <w:lastRenderedPageBreak/>
              <w:t xml:space="preserve">Step 4: </w:t>
            </w:r>
            <w:r w:rsidR="00333DD6">
              <w:rPr>
                <w:rFonts w:cs="OptaneItalic"/>
                <w:b/>
                <w:iCs/>
                <w:sz w:val="24"/>
                <w:szCs w:val="24"/>
              </w:rPr>
              <w:t xml:space="preserve">Guidelines to </w:t>
            </w:r>
            <w:r w:rsidRPr="002A2BC4">
              <w:rPr>
                <w:rFonts w:cs="OptaneItalic"/>
                <w:b/>
                <w:iCs/>
                <w:sz w:val="24"/>
                <w:szCs w:val="24"/>
              </w:rPr>
              <w:t>Determine Level of Risk and Develop Interventions to LOWER Risk Level</w:t>
            </w:r>
          </w:p>
          <w:p w14:paraId="6BAA595C" w14:textId="77777777" w:rsidR="006A352F" w:rsidRPr="00944113" w:rsidRDefault="006A352F" w:rsidP="00CC41C0">
            <w:pPr>
              <w:autoSpaceDE w:val="0"/>
              <w:autoSpaceDN w:val="0"/>
              <w:adjustRightInd w:val="0"/>
              <w:spacing w:after="80"/>
              <w:ind w:left="115"/>
              <w:rPr>
                <w:rFonts w:cs="OptaneItalic"/>
                <w:iCs/>
                <w:sz w:val="18"/>
                <w:szCs w:val="18"/>
              </w:rPr>
            </w:pPr>
            <w:r w:rsidRPr="00944113">
              <w:rPr>
                <w:rFonts w:cs="OptaneItalic"/>
                <w:iCs/>
                <w:sz w:val="18"/>
                <w:szCs w:val="18"/>
              </w:rPr>
              <w:t xml:space="preserve">“The estimation of suicide risk, at the culmination of the suicide assessment, is the quintessential </w:t>
            </w:r>
            <w:r w:rsidRPr="00333DD6">
              <w:rPr>
                <w:rFonts w:cs="OptaneItalic"/>
                <w:b/>
                <w:iCs/>
                <w:sz w:val="18"/>
                <w:szCs w:val="18"/>
                <w:u w:val="single"/>
              </w:rPr>
              <w:t>clinical judgment</w:t>
            </w:r>
            <w:r w:rsidRPr="00944113">
              <w:rPr>
                <w:rFonts w:cs="OptaneItalic"/>
                <w:iCs/>
                <w:sz w:val="18"/>
                <w:szCs w:val="18"/>
              </w:rPr>
              <w:t>, since no study has identified one specific risk factor or set of risk factors as specifically predictive of suici</w:t>
            </w:r>
            <w:r>
              <w:rPr>
                <w:rFonts w:cs="OptaneItalic"/>
                <w:iCs/>
                <w:sz w:val="18"/>
                <w:szCs w:val="18"/>
              </w:rPr>
              <w:t xml:space="preserve">de or other suicidal behavior.” </w:t>
            </w:r>
            <w:r>
              <w:rPr>
                <w:rFonts w:cs="OptaneItalic"/>
                <w:iCs/>
                <w:sz w:val="18"/>
                <w:szCs w:val="18"/>
              </w:rPr>
              <w:br/>
            </w:r>
            <w:r>
              <w:rPr>
                <w:rFonts w:cs="OptaneItalic"/>
                <w:iCs/>
                <w:sz w:val="16"/>
                <w:szCs w:val="16"/>
              </w:rPr>
              <w:t>F</w:t>
            </w:r>
            <w:r w:rsidRPr="00944113">
              <w:rPr>
                <w:rFonts w:cs="OptaneItalic"/>
                <w:iCs/>
                <w:sz w:val="16"/>
                <w:szCs w:val="16"/>
              </w:rPr>
              <w:t>rom The American Psychiatric Association Practice Guidelines for the Assessment and Treatment of Patients with Suicidal Behavior</w:t>
            </w:r>
            <w:r>
              <w:rPr>
                <w:rFonts w:cs="OptaneItalic"/>
                <w:iCs/>
                <w:sz w:val="16"/>
                <w:szCs w:val="16"/>
              </w:rPr>
              <w:t>s, page 24.</w:t>
            </w:r>
          </w:p>
        </w:tc>
      </w:tr>
      <w:tr w:rsidR="004764AF" w:rsidRPr="008C2B00" w14:paraId="54EF811F" w14:textId="77777777" w:rsidTr="004764AF">
        <w:tblPrEx>
          <w:tblLook w:val="04A0" w:firstRow="1" w:lastRow="0" w:firstColumn="1" w:lastColumn="0" w:noHBand="0" w:noVBand="1"/>
        </w:tblPrEx>
        <w:trPr>
          <w:trHeight w:val="332"/>
        </w:trPr>
        <w:tc>
          <w:tcPr>
            <w:tcW w:w="6115" w:type="dxa"/>
            <w:shd w:val="clear" w:color="auto" w:fill="F2F2F2" w:themeFill="background1" w:themeFillShade="F2"/>
            <w:vAlign w:val="center"/>
          </w:tcPr>
          <w:p w14:paraId="1D1FE06E" w14:textId="77777777" w:rsidR="004764AF" w:rsidRPr="00FF1F17" w:rsidRDefault="004764AF" w:rsidP="00633415">
            <w:pPr>
              <w:autoSpaceDE w:val="0"/>
              <w:autoSpaceDN w:val="0"/>
              <w:adjustRightInd w:val="0"/>
              <w:jc w:val="center"/>
              <w:rPr>
                <w:rFonts w:cs="Optane"/>
                <w:b/>
                <w:color w:val="000000"/>
                <w:sz w:val="18"/>
                <w:szCs w:val="18"/>
              </w:rPr>
            </w:pPr>
            <w:r w:rsidRPr="00D04B78">
              <w:rPr>
                <w:rFonts w:cs="Optane"/>
                <w:b/>
                <w:color w:val="000000"/>
                <w:sz w:val="18"/>
                <w:szCs w:val="18"/>
              </w:rPr>
              <w:t>RISK STRATIFICATION</w:t>
            </w:r>
          </w:p>
        </w:tc>
        <w:tc>
          <w:tcPr>
            <w:tcW w:w="4675" w:type="dxa"/>
            <w:shd w:val="clear" w:color="auto" w:fill="F2F2F2" w:themeFill="background1" w:themeFillShade="F2"/>
            <w:vAlign w:val="center"/>
          </w:tcPr>
          <w:p w14:paraId="6AF1AFBB" w14:textId="77777777" w:rsidR="004764AF" w:rsidRPr="004764AF" w:rsidRDefault="004764AF" w:rsidP="004764AF">
            <w:pPr>
              <w:autoSpaceDE w:val="0"/>
              <w:autoSpaceDN w:val="0"/>
              <w:adjustRightInd w:val="0"/>
              <w:jc w:val="center"/>
              <w:rPr>
                <w:rFonts w:cs="Optane"/>
                <w:b/>
                <w:color w:val="000000"/>
                <w:sz w:val="18"/>
                <w:szCs w:val="18"/>
                <w:highlight w:val="yellow"/>
              </w:rPr>
            </w:pPr>
            <w:r w:rsidRPr="00D04B78">
              <w:rPr>
                <w:rFonts w:cs="Optane"/>
                <w:b/>
                <w:color w:val="000000"/>
                <w:sz w:val="18"/>
                <w:szCs w:val="18"/>
              </w:rPr>
              <w:t>TRIAGE</w:t>
            </w:r>
          </w:p>
        </w:tc>
      </w:tr>
      <w:tr w:rsidR="004764AF" w:rsidRPr="00FF1F17" w14:paraId="1F46B2E7" w14:textId="77777777" w:rsidTr="004764AF">
        <w:tblPrEx>
          <w:tblLook w:val="04A0" w:firstRow="1" w:lastRow="0" w:firstColumn="1" w:lastColumn="0" w:noHBand="0" w:noVBand="1"/>
        </w:tblPrEx>
        <w:trPr>
          <w:trHeight w:val="1508"/>
        </w:trPr>
        <w:tc>
          <w:tcPr>
            <w:tcW w:w="6115" w:type="dxa"/>
            <w:shd w:val="clear" w:color="auto" w:fill="FF5050"/>
            <w:vAlign w:val="center"/>
          </w:tcPr>
          <w:p w14:paraId="03395EF4" w14:textId="77777777" w:rsidR="004764AF" w:rsidRPr="00093AC3" w:rsidRDefault="004764AF" w:rsidP="004764AF">
            <w:pPr>
              <w:autoSpaceDE w:val="0"/>
              <w:autoSpaceDN w:val="0"/>
              <w:adjustRightInd w:val="0"/>
              <w:spacing w:before="80" w:after="80"/>
              <w:jc w:val="center"/>
              <w:rPr>
                <w:rFonts w:cs="Arial"/>
                <w:b/>
                <w:sz w:val="18"/>
                <w:szCs w:val="18"/>
                <w:u w:val="single"/>
              </w:rPr>
            </w:pPr>
            <w:r w:rsidRPr="00AA7CD4">
              <w:rPr>
                <w:rFonts w:cs="Arial"/>
                <w:b/>
                <w:sz w:val="18"/>
                <w:szCs w:val="18"/>
                <w:u w:val="single"/>
              </w:rPr>
              <w:t>High Risk</w:t>
            </w:r>
          </w:p>
          <w:p w14:paraId="4AFC5E34" w14:textId="77777777" w:rsidR="004764AF" w:rsidRPr="003C2560" w:rsidRDefault="004764AF" w:rsidP="004764AF">
            <w:pPr>
              <w:autoSpaceDE w:val="0"/>
              <w:autoSpaceDN w:val="0"/>
              <w:adjustRightInd w:val="0"/>
              <w:ind w:left="180" w:hanging="180"/>
              <w:rPr>
                <w:rFonts w:cs="Optane"/>
                <w:color w:val="000000"/>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Wingdings-Regular"/>
                <w:color w:val="000081"/>
                <w:sz w:val="18"/>
                <w:szCs w:val="18"/>
              </w:rPr>
              <w:t>S</w:t>
            </w:r>
            <w:r w:rsidRPr="003C2560">
              <w:rPr>
                <w:rFonts w:cs="Optane"/>
                <w:color w:val="000000"/>
                <w:sz w:val="18"/>
                <w:szCs w:val="18"/>
              </w:rPr>
              <w:t xml:space="preserve">uicidal  ideation  with intent or intent with plan </w:t>
            </w:r>
            <w:r w:rsidRPr="00B82126">
              <w:rPr>
                <w:rFonts w:cs="Optane"/>
                <w:b/>
                <w:color w:val="000000"/>
                <w:sz w:val="18"/>
                <w:szCs w:val="18"/>
                <w:u w:val="single"/>
              </w:rPr>
              <w:t xml:space="preserve">in past month </w:t>
            </w:r>
            <w:r w:rsidRPr="003C2560">
              <w:rPr>
                <w:rFonts w:cs="Optane"/>
                <w:color w:val="000000"/>
                <w:sz w:val="18"/>
                <w:szCs w:val="18"/>
              </w:rPr>
              <w:t xml:space="preserve">(C-SSRS </w:t>
            </w:r>
            <w:r>
              <w:rPr>
                <w:rFonts w:cs="Optane"/>
                <w:color w:val="000000"/>
                <w:sz w:val="18"/>
                <w:szCs w:val="18"/>
              </w:rPr>
              <w:t>Suicidal Ideation</w:t>
            </w:r>
            <w:r w:rsidRPr="003C2560">
              <w:rPr>
                <w:rFonts w:cs="Optane"/>
                <w:color w:val="000000"/>
                <w:sz w:val="18"/>
                <w:szCs w:val="18"/>
              </w:rPr>
              <w:t xml:space="preserve"> #4 or #5)</w:t>
            </w:r>
          </w:p>
          <w:p w14:paraId="4EB6C723" w14:textId="77777777" w:rsidR="004764AF" w:rsidRPr="003C2560" w:rsidRDefault="004764AF" w:rsidP="004764AF">
            <w:pPr>
              <w:autoSpaceDE w:val="0"/>
              <w:autoSpaceDN w:val="0"/>
              <w:adjustRightInd w:val="0"/>
              <w:spacing w:before="80" w:after="80"/>
              <w:ind w:left="187"/>
              <w:rPr>
                <w:rFonts w:cs="Optane"/>
                <w:b/>
                <w:color w:val="000000"/>
                <w:sz w:val="18"/>
                <w:szCs w:val="18"/>
              </w:rPr>
            </w:pPr>
            <w:r w:rsidRPr="003C2560">
              <w:rPr>
                <w:rFonts w:cs="Optane"/>
                <w:b/>
                <w:color w:val="000000"/>
                <w:sz w:val="18"/>
                <w:szCs w:val="18"/>
              </w:rPr>
              <w:t>Or</w:t>
            </w:r>
          </w:p>
          <w:p w14:paraId="550256D1" w14:textId="77777777" w:rsidR="004764AF" w:rsidRPr="006215A5" w:rsidRDefault="004764AF" w:rsidP="004764AF">
            <w:pPr>
              <w:autoSpaceDE w:val="0"/>
              <w:autoSpaceDN w:val="0"/>
              <w:adjustRightInd w:val="0"/>
              <w:ind w:left="180" w:hanging="180"/>
              <w:rPr>
                <w:rFonts w:cs="Optane"/>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Optane"/>
                <w:sz w:val="18"/>
                <w:szCs w:val="18"/>
              </w:rPr>
              <w:t>Suicidal</w:t>
            </w:r>
            <w:r w:rsidRPr="003C2560">
              <w:rPr>
                <w:rFonts w:cs="Optane"/>
                <w:sz w:val="18"/>
                <w:szCs w:val="18"/>
              </w:rPr>
              <w:t xml:space="preserve"> behavior </w:t>
            </w:r>
            <w:r w:rsidRPr="00B82126">
              <w:rPr>
                <w:rFonts w:cs="Optane"/>
                <w:b/>
                <w:sz w:val="18"/>
                <w:szCs w:val="18"/>
                <w:u w:val="single"/>
              </w:rPr>
              <w:t xml:space="preserve">within past </w:t>
            </w:r>
            <w:r>
              <w:rPr>
                <w:rFonts w:cs="Optane"/>
                <w:b/>
                <w:sz w:val="18"/>
                <w:szCs w:val="18"/>
                <w:u w:val="single"/>
              </w:rPr>
              <w:t xml:space="preserve">3 </w:t>
            </w:r>
            <w:r w:rsidRPr="00B82126">
              <w:rPr>
                <w:rFonts w:cs="Optane"/>
                <w:b/>
                <w:sz w:val="18"/>
                <w:szCs w:val="18"/>
                <w:u w:val="single"/>
              </w:rPr>
              <w:t>month</w:t>
            </w:r>
            <w:r>
              <w:rPr>
                <w:rFonts w:cs="Optane"/>
                <w:b/>
                <w:sz w:val="18"/>
                <w:szCs w:val="18"/>
                <w:u w:val="single"/>
              </w:rPr>
              <w:t>s</w:t>
            </w:r>
            <w:r w:rsidRPr="003C2560">
              <w:rPr>
                <w:rFonts w:cs="Optane"/>
                <w:sz w:val="18"/>
                <w:szCs w:val="18"/>
                <w:u w:val="single"/>
              </w:rPr>
              <w:t xml:space="preserve"> </w:t>
            </w:r>
            <w:r w:rsidRPr="003C2560">
              <w:rPr>
                <w:rFonts w:cs="Optane"/>
                <w:sz w:val="18"/>
                <w:szCs w:val="18"/>
              </w:rPr>
              <w:t xml:space="preserve">(C-SSRS </w:t>
            </w:r>
            <w:r>
              <w:rPr>
                <w:rFonts w:cs="Optane"/>
                <w:sz w:val="18"/>
                <w:szCs w:val="18"/>
              </w:rPr>
              <w:t>Suicidal Behavior</w:t>
            </w:r>
            <w:r w:rsidRPr="003C2560">
              <w:rPr>
                <w:rFonts w:cs="Optane"/>
                <w:sz w:val="18"/>
                <w:szCs w:val="18"/>
              </w:rPr>
              <w:t>)</w:t>
            </w:r>
          </w:p>
        </w:tc>
        <w:tc>
          <w:tcPr>
            <w:tcW w:w="4675" w:type="dxa"/>
            <w:vAlign w:val="center"/>
          </w:tcPr>
          <w:p w14:paraId="55C9663E" w14:textId="1218E042" w:rsidR="004764AF" w:rsidRPr="003B019F" w:rsidRDefault="004764AF" w:rsidP="004764AF">
            <w:pPr>
              <w:pStyle w:val="ListParagraph"/>
              <w:numPr>
                <w:ilvl w:val="0"/>
                <w:numId w:val="30"/>
              </w:numPr>
              <w:autoSpaceDE w:val="0"/>
              <w:autoSpaceDN w:val="0"/>
              <w:adjustRightInd w:val="0"/>
              <w:spacing w:after="120"/>
              <w:ind w:left="432"/>
              <w:rPr>
                <w:rFonts w:cs="Optane"/>
                <w:b/>
                <w:sz w:val="18"/>
                <w:szCs w:val="18"/>
              </w:rPr>
            </w:pPr>
            <w:r w:rsidRPr="003B019F">
              <w:rPr>
                <w:rFonts w:cs="Optane"/>
                <w:b/>
                <w:sz w:val="18"/>
                <w:szCs w:val="18"/>
              </w:rPr>
              <w:t xml:space="preserve">Initiate local psychiatric </w:t>
            </w:r>
            <w:proofErr w:type="spellStart"/>
            <w:r w:rsidRPr="003B019F">
              <w:rPr>
                <w:rFonts w:cs="Optane"/>
                <w:b/>
                <w:sz w:val="18"/>
                <w:szCs w:val="18"/>
              </w:rPr>
              <w:t>a</w:t>
            </w:r>
            <w:r w:rsidR="008246FF">
              <w:rPr>
                <w:rFonts w:cs="Optane"/>
                <w:b/>
                <w:sz w:val="18"/>
                <w:szCs w:val="18"/>
              </w:rPr>
              <w:t>ssessmen</w:t>
            </w:r>
            <w:proofErr w:type="spellEnd"/>
            <w:r w:rsidRPr="003B019F">
              <w:rPr>
                <w:rFonts w:cs="Optane"/>
                <w:b/>
                <w:sz w:val="18"/>
                <w:szCs w:val="18"/>
              </w:rPr>
              <w:t xml:space="preserve"> process</w:t>
            </w:r>
          </w:p>
          <w:p w14:paraId="2A643BF4" w14:textId="77777777" w:rsidR="004764AF" w:rsidRPr="003B019F" w:rsidRDefault="004764AF" w:rsidP="004764AF">
            <w:pPr>
              <w:pStyle w:val="ListParagraph"/>
              <w:numPr>
                <w:ilvl w:val="0"/>
                <w:numId w:val="30"/>
              </w:numPr>
              <w:autoSpaceDE w:val="0"/>
              <w:autoSpaceDN w:val="0"/>
              <w:adjustRightInd w:val="0"/>
              <w:spacing w:after="120"/>
              <w:ind w:left="432"/>
              <w:rPr>
                <w:rFonts w:cs="Optane"/>
                <w:b/>
                <w:sz w:val="18"/>
                <w:szCs w:val="18"/>
              </w:rPr>
            </w:pPr>
            <w:r w:rsidRPr="003B019F">
              <w:rPr>
                <w:rFonts w:cs="Optane"/>
                <w:b/>
                <w:sz w:val="18"/>
                <w:szCs w:val="18"/>
              </w:rPr>
              <w:t>Stay with patient until transfer to higher level of care is complete</w:t>
            </w:r>
          </w:p>
          <w:p w14:paraId="625CDAE7" w14:textId="77777777" w:rsidR="004764AF" w:rsidRPr="003B019F" w:rsidRDefault="004764AF" w:rsidP="004764AF">
            <w:pPr>
              <w:pStyle w:val="ListParagraph"/>
              <w:numPr>
                <w:ilvl w:val="0"/>
                <w:numId w:val="30"/>
              </w:numPr>
              <w:autoSpaceDE w:val="0"/>
              <w:autoSpaceDN w:val="0"/>
              <w:adjustRightInd w:val="0"/>
              <w:spacing w:after="120"/>
              <w:ind w:left="432"/>
              <w:rPr>
                <w:rFonts w:cs="Optane"/>
                <w:color w:val="000000"/>
                <w:sz w:val="18"/>
                <w:szCs w:val="18"/>
              </w:rPr>
            </w:pPr>
            <w:r w:rsidRPr="003B019F">
              <w:rPr>
                <w:rFonts w:cs="Optane"/>
                <w:b/>
                <w:sz w:val="18"/>
                <w:szCs w:val="18"/>
              </w:rPr>
              <w:t>Follow-up and document outcome of emergency psychiatric evaluation</w:t>
            </w:r>
          </w:p>
        </w:tc>
      </w:tr>
      <w:tr w:rsidR="004764AF" w:rsidRPr="00FF1F17" w14:paraId="64139CAC" w14:textId="77777777" w:rsidTr="004764AF">
        <w:tblPrEx>
          <w:tblLook w:val="04A0" w:firstRow="1" w:lastRow="0" w:firstColumn="1" w:lastColumn="0" w:noHBand="0" w:noVBand="1"/>
        </w:tblPrEx>
        <w:tc>
          <w:tcPr>
            <w:tcW w:w="6115" w:type="dxa"/>
            <w:shd w:val="clear" w:color="auto" w:fill="FFC000"/>
          </w:tcPr>
          <w:p w14:paraId="7649F95E" w14:textId="77777777" w:rsidR="004764AF" w:rsidRPr="00093AC3" w:rsidRDefault="004764AF" w:rsidP="004764AF">
            <w:pPr>
              <w:autoSpaceDE w:val="0"/>
              <w:autoSpaceDN w:val="0"/>
              <w:adjustRightInd w:val="0"/>
              <w:spacing w:before="80" w:after="80"/>
              <w:jc w:val="center"/>
              <w:rPr>
                <w:rFonts w:ascii="Arial" w:hAnsi="Arial" w:cs="Arial"/>
                <w:color w:val="000081"/>
                <w:sz w:val="18"/>
                <w:szCs w:val="18"/>
                <w:u w:val="single"/>
              </w:rPr>
            </w:pPr>
            <w:r w:rsidRPr="00AA7CD4">
              <w:rPr>
                <w:rFonts w:cs="Optane"/>
                <w:b/>
                <w:color w:val="000000"/>
                <w:sz w:val="18"/>
                <w:szCs w:val="18"/>
                <w:u w:val="single"/>
              </w:rPr>
              <w:t>Moderate Risk</w:t>
            </w:r>
          </w:p>
          <w:p w14:paraId="0EF086DC" w14:textId="77777777" w:rsidR="004764AF" w:rsidRPr="00FF1F17" w:rsidRDefault="004764AF" w:rsidP="004764AF">
            <w:pPr>
              <w:autoSpaceDE w:val="0"/>
              <w:autoSpaceDN w:val="0"/>
              <w:adjustRightInd w:val="0"/>
              <w:rPr>
                <w:rFonts w:cs="Optane"/>
                <w:b/>
                <w:color w:val="000000"/>
                <w:sz w:val="18"/>
                <w:szCs w:val="18"/>
                <w:u w:val="single"/>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Suicidal ideation</w:t>
            </w:r>
            <w:r w:rsidR="00312660">
              <w:rPr>
                <w:rFonts w:cs="Optane"/>
                <w:color w:val="000000"/>
                <w:sz w:val="18"/>
                <w:szCs w:val="18"/>
              </w:rPr>
              <w:t xml:space="preserve"> with method</w:t>
            </w:r>
            <w:r w:rsidRPr="00FF1F17">
              <w:rPr>
                <w:rFonts w:cs="Optane"/>
                <w:color w:val="000000"/>
                <w:sz w:val="18"/>
                <w:szCs w:val="18"/>
              </w:rPr>
              <w:t xml:space="preserve"> </w:t>
            </w:r>
            <w:r w:rsidRPr="00FF1F17">
              <w:rPr>
                <w:rFonts w:cs="Optane"/>
                <w:b/>
                <w:color w:val="000000"/>
                <w:sz w:val="18"/>
                <w:szCs w:val="18"/>
                <w:u w:val="single"/>
              </w:rPr>
              <w:t>WITHO</w:t>
            </w:r>
            <w:r>
              <w:rPr>
                <w:rFonts w:cs="Optane"/>
                <w:b/>
                <w:color w:val="000000"/>
                <w:sz w:val="18"/>
                <w:szCs w:val="18"/>
                <w:u w:val="single"/>
              </w:rPr>
              <w:t>UT</w:t>
            </w:r>
            <w:r w:rsidRPr="00FF1F17">
              <w:rPr>
                <w:rFonts w:cs="Optane"/>
                <w:b/>
                <w:color w:val="000000"/>
                <w:sz w:val="18"/>
                <w:szCs w:val="18"/>
                <w:u w:val="single"/>
              </w:rPr>
              <w:t xml:space="preserve"> plan, intent</w:t>
            </w:r>
            <w:r>
              <w:rPr>
                <w:rFonts w:cs="Optane"/>
                <w:b/>
                <w:color w:val="000000"/>
                <w:sz w:val="18"/>
                <w:szCs w:val="18"/>
                <w:u w:val="single"/>
              </w:rPr>
              <w:t xml:space="preserve"> or behavior</w:t>
            </w:r>
            <w:r w:rsidRPr="00FF1F17">
              <w:rPr>
                <w:rFonts w:cs="Optane"/>
                <w:b/>
                <w:color w:val="000000"/>
                <w:sz w:val="18"/>
                <w:szCs w:val="18"/>
                <w:u w:val="single"/>
              </w:rPr>
              <w:t xml:space="preserve"> </w:t>
            </w:r>
          </w:p>
          <w:p w14:paraId="3C725534" w14:textId="77777777" w:rsidR="004764AF" w:rsidRDefault="004764AF" w:rsidP="004764AF">
            <w:pPr>
              <w:autoSpaceDE w:val="0"/>
              <w:autoSpaceDN w:val="0"/>
              <w:adjustRightInd w:val="0"/>
              <w:rPr>
                <w:rFonts w:cs="Optane"/>
                <w:color w:val="000000"/>
                <w:sz w:val="18"/>
                <w:szCs w:val="18"/>
              </w:rPr>
            </w:pPr>
            <w:r w:rsidRPr="00FF1F17">
              <w:rPr>
                <w:rFonts w:cs="Optane"/>
                <w:b/>
                <w:color w:val="000000"/>
                <w:sz w:val="18"/>
                <w:szCs w:val="18"/>
              </w:rPr>
              <w:t xml:space="preserve">    </w:t>
            </w:r>
            <w:r>
              <w:rPr>
                <w:rFonts w:cs="Optane"/>
                <w:b/>
                <w:color w:val="000000"/>
                <w:sz w:val="18"/>
                <w:szCs w:val="18"/>
                <w:u w:val="single"/>
              </w:rPr>
              <w:t xml:space="preserve">in past month </w:t>
            </w:r>
            <w:r w:rsidRPr="00A72B77">
              <w:rPr>
                <w:rFonts w:cs="Optane"/>
                <w:color w:val="000000"/>
                <w:sz w:val="18"/>
                <w:szCs w:val="18"/>
              </w:rPr>
              <w:t xml:space="preserve">(C-SSRS screen </w:t>
            </w:r>
            <w:r>
              <w:rPr>
                <w:rFonts w:cs="Optane"/>
                <w:color w:val="000000"/>
                <w:sz w:val="18"/>
                <w:szCs w:val="18"/>
              </w:rPr>
              <w:t>#</w:t>
            </w:r>
            <w:r w:rsidRPr="00A72B77">
              <w:rPr>
                <w:rFonts w:cs="Optane"/>
                <w:color w:val="000000"/>
                <w:sz w:val="18"/>
                <w:szCs w:val="18"/>
              </w:rPr>
              <w:t>3)</w:t>
            </w:r>
          </w:p>
          <w:p w14:paraId="093B76F9" w14:textId="77777777" w:rsidR="004764AF" w:rsidRDefault="004764AF" w:rsidP="004764AF">
            <w:pPr>
              <w:autoSpaceDE w:val="0"/>
              <w:autoSpaceDN w:val="0"/>
              <w:adjustRightInd w:val="0"/>
              <w:spacing w:before="80" w:after="80"/>
              <w:ind w:left="187"/>
              <w:rPr>
                <w:rFonts w:cs="Optane"/>
                <w:b/>
                <w:color w:val="000000"/>
                <w:sz w:val="18"/>
                <w:szCs w:val="18"/>
              </w:rPr>
            </w:pPr>
            <w:r w:rsidRPr="00237E6C">
              <w:rPr>
                <w:rFonts w:cs="Optane"/>
                <w:b/>
                <w:color w:val="000000"/>
                <w:sz w:val="18"/>
                <w:szCs w:val="18"/>
              </w:rPr>
              <w:t>Or</w:t>
            </w:r>
          </w:p>
          <w:p w14:paraId="494FE215" w14:textId="77777777" w:rsidR="004764AF" w:rsidRPr="003C2560" w:rsidRDefault="004764AF" w:rsidP="004764AF">
            <w:pPr>
              <w:autoSpaceDE w:val="0"/>
              <w:autoSpaceDN w:val="0"/>
              <w:adjustRightInd w:val="0"/>
              <w:ind w:left="180" w:hanging="180"/>
              <w:rPr>
                <w:rFonts w:cs="Optane"/>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Optane"/>
                <w:sz w:val="18"/>
                <w:szCs w:val="18"/>
              </w:rPr>
              <w:t>Suicidal</w:t>
            </w:r>
            <w:r w:rsidRPr="003C2560">
              <w:rPr>
                <w:rFonts w:cs="Optane"/>
                <w:sz w:val="18"/>
                <w:szCs w:val="18"/>
              </w:rPr>
              <w:t xml:space="preserve"> behavior </w:t>
            </w:r>
            <w:r>
              <w:rPr>
                <w:rFonts w:cs="Optane"/>
                <w:sz w:val="18"/>
                <w:szCs w:val="18"/>
              </w:rPr>
              <w:t xml:space="preserve">more than 3 months ago </w:t>
            </w:r>
            <w:r w:rsidRPr="003C2560">
              <w:rPr>
                <w:rFonts w:cs="Optane"/>
                <w:sz w:val="18"/>
                <w:szCs w:val="18"/>
              </w:rPr>
              <w:t xml:space="preserve">(C-SSRS </w:t>
            </w:r>
            <w:r>
              <w:rPr>
                <w:rFonts w:cs="Optane"/>
                <w:sz w:val="18"/>
                <w:szCs w:val="18"/>
              </w:rPr>
              <w:t>Suicidal Behavior</w:t>
            </w:r>
            <w:r w:rsidRPr="003C2560">
              <w:rPr>
                <w:rFonts w:cs="Optane"/>
                <w:sz w:val="18"/>
                <w:szCs w:val="18"/>
              </w:rPr>
              <w:t>)</w:t>
            </w:r>
          </w:p>
          <w:p w14:paraId="18A11F3D" w14:textId="77777777" w:rsidR="004764AF" w:rsidRPr="00237E6C" w:rsidRDefault="004764AF" w:rsidP="004764AF">
            <w:pPr>
              <w:autoSpaceDE w:val="0"/>
              <w:autoSpaceDN w:val="0"/>
              <w:adjustRightInd w:val="0"/>
              <w:spacing w:before="80" w:after="80"/>
              <w:ind w:left="187"/>
              <w:rPr>
                <w:rFonts w:cs="Optane"/>
                <w:b/>
                <w:color w:val="000000"/>
                <w:sz w:val="18"/>
                <w:szCs w:val="18"/>
              </w:rPr>
            </w:pPr>
            <w:r>
              <w:rPr>
                <w:rFonts w:cs="Optane"/>
                <w:b/>
                <w:color w:val="000000"/>
                <w:sz w:val="18"/>
                <w:szCs w:val="18"/>
              </w:rPr>
              <w:t>Or</w:t>
            </w:r>
          </w:p>
          <w:p w14:paraId="7838384E" w14:textId="77777777" w:rsidR="004764AF" w:rsidRPr="00237E6C" w:rsidRDefault="004764AF" w:rsidP="004764AF">
            <w:pPr>
              <w:autoSpaceDE w:val="0"/>
              <w:autoSpaceDN w:val="0"/>
              <w:adjustRightInd w:val="0"/>
              <w:spacing w:after="80"/>
              <w:rPr>
                <w:rFonts w:cs="Optane"/>
                <w:color w:val="000000"/>
                <w:sz w:val="18"/>
                <w:szCs w:val="18"/>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Multiple risk factors and few protective factors</w:t>
            </w:r>
          </w:p>
        </w:tc>
        <w:tc>
          <w:tcPr>
            <w:tcW w:w="4675" w:type="dxa"/>
            <w:vAlign w:val="center"/>
          </w:tcPr>
          <w:p w14:paraId="5C4C08A5" w14:textId="77777777" w:rsidR="00171BCE" w:rsidRDefault="00171BCE" w:rsidP="00171BCE">
            <w:pPr>
              <w:pStyle w:val="ListParagraph"/>
              <w:numPr>
                <w:ilvl w:val="0"/>
                <w:numId w:val="31"/>
              </w:numPr>
              <w:autoSpaceDE w:val="0"/>
              <w:autoSpaceDN w:val="0"/>
              <w:adjustRightInd w:val="0"/>
              <w:spacing w:after="80" w:line="276" w:lineRule="auto"/>
              <w:ind w:left="432"/>
              <w:rPr>
                <w:rFonts w:cs="Optane"/>
                <w:b/>
                <w:bCs/>
                <w:color w:val="000000" w:themeColor="text1"/>
                <w:sz w:val="18"/>
                <w:szCs w:val="18"/>
              </w:rPr>
            </w:pPr>
            <w:r w:rsidRPr="00DF62DA">
              <w:rPr>
                <w:rFonts w:cs="Optane"/>
                <w:b/>
                <w:bCs/>
                <w:color w:val="000000" w:themeColor="text1"/>
                <w:sz w:val="18"/>
                <w:szCs w:val="18"/>
              </w:rPr>
              <w:t>Use clinical judgement to determine if further evaluation is necessary</w:t>
            </w:r>
          </w:p>
          <w:p w14:paraId="367FE8D2" w14:textId="5A612818" w:rsidR="004764AF" w:rsidRPr="00171BCE" w:rsidRDefault="00171BCE" w:rsidP="00171BCE">
            <w:pPr>
              <w:pStyle w:val="ListParagraph"/>
              <w:numPr>
                <w:ilvl w:val="0"/>
                <w:numId w:val="31"/>
              </w:numPr>
              <w:autoSpaceDE w:val="0"/>
              <w:autoSpaceDN w:val="0"/>
              <w:adjustRightInd w:val="0"/>
              <w:spacing w:after="80" w:line="276" w:lineRule="auto"/>
              <w:ind w:left="432"/>
              <w:rPr>
                <w:rFonts w:cs="Optane"/>
                <w:b/>
                <w:bCs/>
                <w:color w:val="000000" w:themeColor="text1"/>
                <w:sz w:val="18"/>
                <w:szCs w:val="18"/>
              </w:rPr>
            </w:pPr>
            <w:r w:rsidRPr="00171BCE">
              <w:rPr>
                <w:rFonts w:cs="Optane"/>
                <w:b/>
                <w:color w:val="000000"/>
                <w:sz w:val="18"/>
                <w:szCs w:val="18"/>
              </w:rPr>
              <w:t>Outpatient Referral</w:t>
            </w:r>
            <w:r w:rsidRPr="00171BCE">
              <w:rPr>
                <w:rFonts w:cs="Optane"/>
                <w:color w:val="000000" w:themeColor="text1"/>
                <w:sz w:val="18"/>
                <w:szCs w:val="18"/>
              </w:rPr>
              <w:t xml:space="preserve"> </w:t>
            </w:r>
          </w:p>
        </w:tc>
      </w:tr>
      <w:tr w:rsidR="004764AF" w:rsidRPr="00FF1F17" w14:paraId="53678773" w14:textId="77777777" w:rsidTr="004764AF">
        <w:tblPrEx>
          <w:tblLook w:val="04A0" w:firstRow="1" w:lastRow="0" w:firstColumn="1" w:lastColumn="0" w:noHBand="0" w:noVBand="1"/>
        </w:tblPrEx>
        <w:trPr>
          <w:trHeight w:val="2917"/>
        </w:trPr>
        <w:tc>
          <w:tcPr>
            <w:tcW w:w="6115" w:type="dxa"/>
            <w:shd w:val="clear" w:color="auto" w:fill="FFFF00"/>
          </w:tcPr>
          <w:p w14:paraId="5F6E7143" w14:textId="77777777" w:rsidR="004764AF" w:rsidRPr="00CC41C0" w:rsidRDefault="004764AF" w:rsidP="004764AF">
            <w:pPr>
              <w:autoSpaceDE w:val="0"/>
              <w:autoSpaceDN w:val="0"/>
              <w:adjustRightInd w:val="0"/>
              <w:spacing w:before="80" w:after="80"/>
              <w:jc w:val="center"/>
              <w:rPr>
                <w:rFonts w:ascii="Arial" w:hAnsi="Arial" w:cs="Arial"/>
                <w:color w:val="000081"/>
                <w:sz w:val="18"/>
                <w:szCs w:val="18"/>
                <w:u w:val="single"/>
              </w:rPr>
            </w:pPr>
            <w:r w:rsidRPr="00AA7CD4">
              <w:rPr>
                <w:rFonts w:cs="Arial"/>
                <w:b/>
                <w:color w:val="000000" w:themeColor="text1"/>
                <w:sz w:val="18"/>
                <w:szCs w:val="18"/>
                <w:u w:val="single"/>
              </w:rPr>
              <w:t>Low Risk</w:t>
            </w:r>
          </w:p>
          <w:p w14:paraId="2AFBFE11" w14:textId="77777777" w:rsidR="004764AF" w:rsidRPr="00366CB3" w:rsidRDefault="004764AF" w:rsidP="004764AF">
            <w:pPr>
              <w:autoSpaceDE w:val="0"/>
              <w:autoSpaceDN w:val="0"/>
              <w:adjustRightInd w:val="0"/>
              <w:rPr>
                <w:rFonts w:cs="Arial"/>
                <w:sz w:val="18"/>
                <w:szCs w:val="18"/>
              </w:rPr>
            </w:pPr>
            <w:proofErr w:type="gramStart"/>
            <w:r w:rsidRPr="00FF1F17">
              <w:rPr>
                <w:rFonts w:ascii="Arial" w:hAnsi="Arial" w:cs="Arial"/>
                <w:color w:val="000081"/>
                <w:sz w:val="18"/>
                <w:szCs w:val="18"/>
              </w:rPr>
              <w:t>􀂃</w:t>
            </w:r>
            <w:r w:rsidRPr="00FF1F17">
              <w:rPr>
                <w:rFonts w:cs="Wingdings-Regular"/>
                <w:color w:val="000081"/>
                <w:sz w:val="18"/>
                <w:szCs w:val="18"/>
              </w:rPr>
              <w:t xml:space="preserve"> </w:t>
            </w:r>
            <w:r w:rsidRPr="00093AC3">
              <w:rPr>
                <w:rFonts w:cs="Arial"/>
                <w:sz w:val="18"/>
                <w:szCs w:val="18"/>
              </w:rPr>
              <w:t xml:space="preserve"> </w:t>
            </w:r>
            <w:r>
              <w:rPr>
                <w:rFonts w:cs="Arial"/>
                <w:sz w:val="18"/>
                <w:szCs w:val="18"/>
              </w:rPr>
              <w:t>Wish</w:t>
            </w:r>
            <w:proofErr w:type="gramEnd"/>
            <w:r>
              <w:rPr>
                <w:rFonts w:cs="Arial"/>
                <w:sz w:val="18"/>
                <w:szCs w:val="18"/>
              </w:rPr>
              <w:t xml:space="preserve"> to die</w:t>
            </w:r>
            <w:r w:rsidR="00312660">
              <w:rPr>
                <w:rFonts w:cs="Arial"/>
                <w:sz w:val="18"/>
                <w:szCs w:val="18"/>
              </w:rPr>
              <w:t xml:space="preserve"> or suicidal thoughts</w:t>
            </w:r>
            <w:r>
              <w:rPr>
                <w:rFonts w:cs="Arial"/>
                <w:sz w:val="18"/>
                <w:szCs w:val="18"/>
              </w:rPr>
              <w:t xml:space="preserve"> (C-SSRS Suicidal Ideation #1</w:t>
            </w:r>
            <w:r w:rsidR="00312660">
              <w:rPr>
                <w:rFonts w:cs="Arial"/>
                <w:sz w:val="18"/>
                <w:szCs w:val="18"/>
              </w:rPr>
              <w:t xml:space="preserve"> and/or #2</w:t>
            </w:r>
            <w:r>
              <w:rPr>
                <w:rFonts w:cs="Arial"/>
                <w:sz w:val="18"/>
                <w:szCs w:val="18"/>
              </w:rPr>
              <w:t xml:space="preserve">) </w:t>
            </w:r>
            <w:r w:rsidRPr="0013272B">
              <w:rPr>
                <w:rFonts w:cs="Arial"/>
                <w:b/>
                <w:sz w:val="18"/>
                <w:szCs w:val="18"/>
              </w:rPr>
              <w:t xml:space="preserve">no </w:t>
            </w:r>
            <w:r w:rsidR="00312660">
              <w:rPr>
                <w:rFonts w:cs="Arial"/>
                <w:b/>
                <w:sz w:val="18"/>
                <w:szCs w:val="18"/>
              </w:rPr>
              <w:t xml:space="preserve">method, </w:t>
            </w:r>
            <w:r w:rsidRPr="0013272B">
              <w:rPr>
                <w:rFonts w:cs="Arial"/>
                <w:b/>
                <w:sz w:val="18"/>
                <w:szCs w:val="18"/>
              </w:rPr>
              <w:t>plan, intent or behavior</w:t>
            </w:r>
          </w:p>
          <w:p w14:paraId="204EAD24" w14:textId="77777777" w:rsidR="004764AF" w:rsidRDefault="004764AF" w:rsidP="004764AF">
            <w:pPr>
              <w:autoSpaceDE w:val="0"/>
              <w:autoSpaceDN w:val="0"/>
              <w:adjustRightInd w:val="0"/>
              <w:spacing w:before="80" w:after="80"/>
              <w:ind w:left="187"/>
              <w:rPr>
                <w:rFonts w:cs="Optane"/>
                <w:b/>
                <w:color w:val="000000"/>
                <w:sz w:val="18"/>
                <w:szCs w:val="18"/>
              </w:rPr>
            </w:pPr>
            <w:r>
              <w:rPr>
                <w:rFonts w:cs="Optane"/>
                <w:b/>
                <w:color w:val="000000"/>
                <w:sz w:val="18"/>
                <w:szCs w:val="18"/>
              </w:rPr>
              <w:t>Or</w:t>
            </w:r>
          </w:p>
          <w:p w14:paraId="05550530" w14:textId="77777777" w:rsidR="004764AF" w:rsidRDefault="004764AF" w:rsidP="004764AF">
            <w:pPr>
              <w:autoSpaceDE w:val="0"/>
              <w:autoSpaceDN w:val="0"/>
              <w:adjustRightInd w:val="0"/>
              <w:rPr>
                <w:rFonts w:cs="Optane"/>
                <w:color w:val="000000"/>
                <w:sz w:val="18"/>
                <w:szCs w:val="18"/>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 xml:space="preserve">Suicidal ideation </w:t>
            </w:r>
            <w:r>
              <w:rPr>
                <w:rFonts w:cs="Optane"/>
                <w:color w:val="000000"/>
                <w:sz w:val="18"/>
                <w:szCs w:val="18"/>
              </w:rPr>
              <w:t xml:space="preserve">more than 1 month ago </w:t>
            </w:r>
            <w:r w:rsidRPr="00A72B77">
              <w:rPr>
                <w:rFonts w:cs="Optane"/>
                <w:color w:val="000000"/>
                <w:sz w:val="18"/>
                <w:szCs w:val="18"/>
              </w:rPr>
              <w:t>(C-SSRS screen #</w:t>
            </w:r>
            <w:r w:rsidR="00312660">
              <w:rPr>
                <w:rFonts w:cs="Optane"/>
                <w:color w:val="000000"/>
                <w:sz w:val="18"/>
                <w:szCs w:val="18"/>
              </w:rPr>
              <w:t>1-5</w:t>
            </w:r>
            <w:r w:rsidRPr="00A72B77">
              <w:rPr>
                <w:rFonts w:cs="Optane"/>
                <w:color w:val="000000"/>
                <w:sz w:val="18"/>
                <w:szCs w:val="18"/>
              </w:rPr>
              <w:t>)</w:t>
            </w:r>
          </w:p>
          <w:p w14:paraId="29B4C460" w14:textId="77777777" w:rsidR="004764AF" w:rsidRDefault="004764AF" w:rsidP="004764AF">
            <w:pPr>
              <w:autoSpaceDE w:val="0"/>
              <w:autoSpaceDN w:val="0"/>
              <w:adjustRightInd w:val="0"/>
              <w:spacing w:before="80" w:after="80"/>
              <w:ind w:left="187"/>
              <w:rPr>
                <w:rFonts w:cs="Optane"/>
                <w:b/>
                <w:color w:val="000000"/>
                <w:sz w:val="18"/>
                <w:szCs w:val="18"/>
              </w:rPr>
            </w:pPr>
            <w:r w:rsidRPr="00237E6C">
              <w:rPr>
                <w:rFonts w:cs="Optane"/>
                <w:b/>
                <w:color w:val="000000"/>
                <w:sz w:val="18"/>
                <w:szCs w:val="18"/>
              </w:rPr>
              <w:t>Or</w:t>
            </w:r>
          </w:p>
          <w:p w14:paraId="16DE6AB9" w14:textId="77777777" w:rsidR="004764AF" w:rsidRDefault="004764AF" w:rsidP="004764AF">
            <w:pPr>
              <w:autoSpaceDE w:val="0"/>
              <w:autoSpaceDN w:val="0"/>
              <w:adjustRightInd w:val="0"/>
              <w:spacing w:after="80"/>
              <w:rPr>
                <w:rFonts w:cs="Optane"/>
                <w:color w:val="000000"/>
                <w:sz w:val="18"/>
                <w:szCs w:val="18"/>
              </w:rPr>
            </w:pPr>
            <w:r w:rsidRPr="00FF1F17">
              <w:rPr>
                <w:rFonts w:ascii="Arial" w:hAnsi="Arial" w:cs="Arial"/>
                <w:color w:val="000081"/>
                <w:sz w:val="18"/>
                <w:szCs w:val="18"/>
              </w:rPr>
              <w:t>􀂃</w:t>
            </w:r>
            <w:r>
              <w:rPr>
                <w:rFonts w:ascii="Arial" w:hAnsi="Arial" w:cs="Arial"/>
                <w:color w:val="000081"/>
                <w:sz w:val="18"/>
                <w:szCs w:val="18"/>
              </w:rPr>
              <w:t xml:space="preserve"> </w:t>
            </w:r>
            <w:r w:rsidRPr="00FF1F17">
              <w:rPr>
                <w:rFonts w:cs="Optane"/>
                <w:color w:val="000000"/>
                <w:sz w:val="18"/>
                <w:szCs w:val="18"/>
              </w:rPr>
              <w:t xml:space="preserve"> Modifiable risk factors and strong protective factors</w:t>
            </w:r>
          </w:p>
          <w:p w14:paraId="6DB0F87F" w14:textId="77777777" w:rsidR="004764AF" w:rsidRPr="000C6AF5" w:rsidRDefault="004764AF" w:rsidP="004764AF">
            <w:pPr>
              <w:autoSpaceDE w:val="0"/>
              <w:autoSpaceDN w:val="0"/>
              <w:adjustRightInd w:val="0"/>
              <w:spacing w:after="80"/>
              <w:ind w:left="180"/>
              <w:rPr>
                <w:rFonts w:cs="Optane"/>
                <w:b/>
                <w:color w:val="000000"/>
                <w:sz w:val="18"/>
                <w:szCs w:val="18"/>
              </w:rPr>
            </w:pPr>
            <w:r w:rsidRPr="000C6AF5">
              <w:rPr>
                <w:rFonts w:cs="Optane"/>
                <w:b/>
                <w:color w:val="000000"/>
                <w:sz w:val="18"/>
                <w:szCs w:val="18"/>
              </w:rPr>
              <w:t>Or</w:t>
            </w:r>
          </w:p>
          <w:p w14:paraId="393A104E" w14:textId="77777777" w:rsidR="004764AF" w:rsidRPr="00AA7CD4" w:rsidRDefault="004764AF" w:rsidP="004764AF">
            <w:pPr>
              <w:autoSpaceDE w:val="0"/>
              <w:autoSpaceDN w:val="0"/>
              <w:adjustRightInd w:val="0"/>
              <w:spacing w:after="80"/>
              <w:rPr>
                <w:rFonts w:cs="Optane"/>
                <w:color w:val="000000"/>
                <w:sz w:val="18"/>
                <w:szCs w:val="18"/>
              </w:rPr>
            </w:pPr>
            <w:r w:rsidRPr="00FF1F17">
              <w:rPr>
                <w:rFonts w:ascii="Calibri" w:hAnsi="Calibri" w:cs="Calibri"/>
                <w:sz w:val="18"/>
                <w:szCs w:val="18"/>
              </w:rPr>
              <w:t xml:space="preserve">□  </w:t>
            </w:r>
            <w:r w:rsidRPr="00FF1F17">
              <w:rPr>
                <w:rFonts w:cs="Arial"/>
                <w:sz w:val="18"/>
                <w:szCs w:val="18"/>
              </w:rPr>
              <w:t>No</w:t>
            </w:r>
            <w:r w:rsidRPr="00FF1F17">
              <w:t xml:space="preserve"> </w:t>
            </w:r>
            <w:r w:rsidRPr="00FF1F17">
              <w:rPr>
                <w:rFonts w:cs="Arial"/>
                <w:sz w:val="18"/>
                <w:szCs w:val="18"/>
              </w:rPr>
              <w:t>reported history</w:t>
            </w:r>
            <w:r>
              <w:rPr>
                <w:rFonts w:cs="Arial"/>
                <w:sz w:val="18"/>
                <w:szCs w:val="18"/>
              </w:rPr>
              <w:t xml:space="preserve"> of Suicidal Ideation or Behavior</w:t>
            </w:r>
          </w:p>
        </w:tc>
        <w:tc>
          <w:tcPr>
            <w:tcW w:w="4675" w:type="dxa"/>
            <w:vAlign w:val="center"/>
          </w:tcPr>
          <w:p w14:paraId="03905708" w14:textId="383B83B5" w:rsidR="004764AF" w:rsidRPr="003B019F" w:rsidRDefault="004764AF" w:rsidP="004764AF">
            <w:pPr>
              <w:pStyle w:val="ListParagraph"/>
              <w:numPr>
                <w:ilvl w:val="0"/>
                <w:numId w:val="27"/>
              </w:numPr>
              <w:autoSpaceDE w:val="0"/>
              <w:autoSpaceDN w:val="0"/>
              <w:adjustRightInd w:val="0"/>
              <w:spacing w:after="80"/>
              <w:ind w:left="432"/>
              <w:rPr>
                <w:rFonts w:cs="Arial"/>
                <w:sz w:val="18"/>
                <w:szCs w:val="18"/>
              </w:rPr>
            </w:pPr>
            <w:r w:rsidRPr="003B019F">
              <w:rPr>
                <w:rFonts w:cs="Optane"/>
                <w:b/>
                <w:color w:val="000000"/>
                <w:sz w:val="18"/>
                <w:szCs w:val="18"/>
              </w:rPr>
              <w:t>Outpatient Referral</w:t>
            </w:r>
          </w:p>
        </w:tc>
      </w:tr>
    </w:tbl>
    <w:tbl>
      <w:tblPr>
        <w:tblStyle w:val="TableGrid"/>
        <w:tblW w:w="0" w:type="auto"/>
        <w:tblLook w:val="0000" w:firstRow="0" w:lastRow="0" w:firstColumn="0" w:lastColumn="0" w:noHBand="0" w:noVBand="0"/>
      </w:tblPr>
      <w:tblGrid>
        <w:gridCol w:w="10790"/>
      </w:tblGrid>
      <w:tr w:rsidR="00431E69" w:rsidRPr="00944113" w14:paraId="1303FDF7" w14:textId="77777777" w:rsidTr="004764AF">
        <w:trPr>
          <w:trHeight w:val="390"/>
        </w:trPr>
        <w:tc>
          <w:tcPr>
            <w:tcW w:w="10790" w:type="dxa"/>
            <w:shd w:val="clear" w:color="auto" w:fill="D9D9D9" w:themeFill="background1" w:themeFillShade="D9"/>
            <w:vAlign w:val="center"/>
          </w:tcPr>
          <w:p w14:paraId="45C433CC" w14:textId="77777777" w:rsidR="00431E69" w:rsidRPr="002A2BC4" w:rsidRDefault="00A50194" w:rsidP="00CC41C0">
            <w:pPr>
              <w:autoSpaceDE w:val="0"/>
              <w:autoSpaceDN w:val="0"/>
              <w:adjustRightInd w:val="0"/>
              <w:spacing w:before="80" w:after="80"/>
              <w:ind w:left="90"/>
              <w:rPr>
                <w:rFonts w:cs="Optane"/>
                <w:b/>
                <w:color w:val="000000"/>
                <w:sz w:val="24"/>
                <w:szCs w:val="24"/>
              </w:rPr>
            </w:pPr>
            <w:r w:rsidRPr="002A2BC4">
              <w:rPr>
                <w:rFonts w:cs="Optane"/>
                <w:b/>
                <w:color w:val="000000"/>
                <w:sz w:val="24"/>
                <w:szCs w:val="24"/>
              </w:rPr>
              <w:t>Step 5: D</w:t>
            </w:r>
            <w:r w:rsidR="00431E69" w:rsidRPr="002A2BC4">
              <w:rPr>
                <w:rFonts w:cs="Optane"/>
                <w:b/>
                <w:color w:val="000000"/>
                <w:sz w:val="24"/>
                <w:szCs w:val="24"/>
              </w:rPr>
              <w:t xml:space="preserve">ocument Level of Risk, Rationale for Risk Assignment, Intervention and </w:t>
            </w:r>
            <w:r w:rsidR="005836CE">
              <w:rPr>
                <w:rFonts w:cs="Optane"/>
                <w:b/>
                <w:color w:val="000000"/>
                <w:sz w:val="24"/>
                <w:szCs w:val="24"/>
              </w:rPr>
              <w:t xml:space="preserve">Structured </w:t>
            </w:r>
            <w:r w:rsidR="00431E69" w:rsidRPr="002A2BC4">
              <w:rPr>
                <w:rFonts w:cs="Optane"/>
                <w:b/>
                <w:color w:val="000000"/>
                <w:sz w:val="24"/>
                <w:szCs w:val="24"/>
              </w:rPr>
              <w:t xml:space="preserve">Follow </w:t>
            </w:r>
            <w:r w:rsidR="002A2BC4">
              <w:rPr>
                <w:rFonts w:cs="Optane"/>
                <w:b/>
                <w:color w:val="000000"/>
                <w:sz w:val="24"/>
                <w:szCs w:val="24"/>
              </w:rPr>
              <w:t>U</w:t>
            </w:r>
            <w:r w:rsidR="00431E69" w:rsidRPr="002A2BC4">
              <w:rPr>
                <w:rFonts w:cs="Optane"/>
                <w:b/>
                <w:color w:val="000000"/>
                <w:sz w:val="24"/>
                <w:szCs w:val="24"/>
              </w:rPr>
              <w:t>p Plan</w:t>
            </w:r>
            <w:r w:rsidR="005836CE">
              <w:rPr>
                <w:rFonts w:cs="Optane"/>
                <w:b/>
                <w:color w:val="000000"/>
                <w:sz w:val="24"/>
                <w:szCs w:val="24"/>
              </w:rPr>
              <w:t xml:space="preserve"> (to be developed)</w:t>
            </w:r>
          </w:p>
        </w:tc>
      </w:tr>
      <w:tr w:rsidR="00431E69" w:rsidRPr="00E30486" w14:paraId="2B891755" w14:textId="77777777" w:rsidTr="004764AF">
        <w:tblPrEx>
          <w:tblLook w:val="04A0" w:firstRow="1" w:lastRow="0" w:firstColumn="1" w:lastColumn="0" w:noHBand="0" w:noVBand="1"/>
        </w:tblPrEx>
        <w:tc>
          <w:tcPr>
            <w:tcW w:w="10790" w:type="dxa"/>
          </w:tcPr>
          <w:p w14:paraId="1B32B2F1" w14:textId="77777777" w:rsidR="00333DD6" w:rsidRDefault="00431E69" w:rsidP="009019CE">
            <w:pPr>
              <w:autoSpaceDE w:val="0"/>
              <w:autoSpaceDN w:val="0"/>
              <w:adjustRightInd w:val="0"/>
              <w:spacing w:before="80"/>
              <w:rPr>
                <w:rFonts w:cs="Optane"/>
                <w:b/>
                <w:color w:val="000000"/>
                <w:sz w:val="20"/>
                <w:szCs w:val="20"/>
              </w:rPr>
            </w:pPr>
            <w:r w:rsidRPr="00333DD6">
              <w:rPr>
                <w:rFonts w:cs="Optane"/>
                <w:b/>
                <w:color w:val="000000"/>
                <w:sz w:val="20"/>
                <w:szCs w:val="20"/>
                <w:u w:val="single"/>
              </w:rPr>
              <w:t xml:space="preserve">Risk </w:t>
            </w:r>
            <w:r w:rsidR="00916414" w:rsidRPr="00333DD6">
              <w:rPr>
                <w:rFonts w:cs="Optane"/>
                <w:b/>
                <w:color w:val="000000"/>
                <w:sz w:val="20"/>
                <w:szCs w:val="20"/>
                <w:u w:val="single"/>
              </w:rPr>
              <w:t>L</w:t>
            </w:r>
            <w:r w:rsidRPr="00333DD6">
              <w:rPr>
                <w:rFonts w:cs="Optane"/>
                <w:b/>
                <w:color w:val="000000"/>
                <w:sz w:val="20"/>
                <w:szCs w:val="20"/>
                <w:u w:val="single"/>
              </w:rPr>
              <w:t>evel</w:t>
            </w:r>
            <w:r w:rsidRPr="009019CE">
              <w:rPr>
                <w:rFonts w:cs="Optane"/>
                <w:b/>
                <w:color w:val="000000"/>
                <w:sz w:val="20"/>
                <w:szCs w:val="20"/>
              </w:rPr>
              <w:t xml:space="preserve"> :</w:t>
            </w:r>
          </w:p>
          <w:p w14:paraId="03078299" w14:textId="77777777" w:rsidR="00431E69" w:rsidRPr="009019CE" w:rsidRDefault="00431E69" w:rsidP="00333DD6">
            <w:pPr>
              <w:autoSpaceDE w:val="0"/>
              <w:autoSpaceDN w:val="0"/>
              <w:adjustRightInd w:val="0"/>
              <w:rPr>
                <w:rFonts w:cs="Optane"/>
                <w:b/>
                <w:color w:val="000000"/>
                <w:sz w:val="20"/>
                <w:szCs w:val="20"/>
              </w:rPr>
            </w:pPr>
            <w:r w:rsidRPr="009019CE">
              <w:rPr>
                <w:rFonts w:cs="Optane"/>
                <w:b/>
                <w:color w:val="000000"/>
                <w:sz w:val="20"/>
                <w:szCs w:val="20"/>
              </w:rPr>
              <w:t xml:space="preserve">                </w:t>
            </w:r>
          </w:p>
          <w:p w14:paraId="5229E027" w14:textId="77777777" w:rsidR="00431E69" w:rsidRPr="009019CE" w:rsidRDefault="00431E69" w:rsidP="006215A5">
            <w:pPr>
              <w:autoSpaceDE w:val="0"/>
              <w:autoSpaceDN w:val="0"/>
              <w:adjustRightInd w:val="0"/>
              <w:spacing w:after="80"/>
              <w:rPr>
                <w:rFonts w:cs="Optane"/>
                <w:b/>
                <w:color w:val="000000"/>
                <w:sz w:val="18"/>
                <w:szCs w:val="18"/>
              </w:rPr>
            </w:pPr>
            <w:r w:rsidRPr="00E30486">
              <w:rPr>
                <w:rFonts w:cs="Optane"/>
                <w:color w:val="000000"/>
                <w:sz w:val="18"/>
                <w:szCs w:val="18"/>
              </w:rPr>
              <w:t xml:space="preserve">                  </w:t>
            </w:r>
            <w:r w:rsidR="00F8590D" w:rsidRPr="00F8590D">
              <w:rPr>
                <w:rFonts w:cs="Optane"/>
                <w:color w:val="000000"/>
                <w:sz w:val="18"/>
                <w:szCs w:val="18"/>
              </w:rPr>
              <w:t>[ ]  High Risk</w:t>
            </w:r>
            <w:r w:rsidRPr="00E30486">
              <w:rPr>
                <w:rFonts w:cs="Optane"/>
                <w:color w:val="000000"/>
                <w:sz w:val="18"/>
                <w:szCs w:val="18"/>
              </w:rPr>
              <w:t xml:space="preserve"> </w:t>
            </w:r>
            <w:r w:rsidR="00F8590D">
              <w:rPr>
                <w:rFonts w:cs="Optane"/>
                <w:color w:val="000000"/>
                <w:sz w:val="18"/>
                <w:szCs w:val="18"/>
              </w:rPr>
              <w:t xml:space="preserve">               </w:t>
            </w:r>
            <w:r w:rsidR="00F8590D" w:rsidRPr="00F8590D">
              <w:rPr>
                <w:rFonts w:cs="Optane"/>
                <w:color w:val="000000"/>
                <w:sz w:val="18"/>
                <w:szCs w:val="18"/>
              </w:rPr>
              <w:t xml:space="preserve"> [ ] Moderate Risk         </w:t>
            </w:r>
            <w:r w:rsidR="00BD7BEE">
              <w:rPr>
                <w:rFonts w:cs="Optane"/>
                <w:color w:val="000000"/>
                <w:sz w:val="18"/>
                <w:szCs w:val="18"/>
              </w:rPr>
              <w:t xml:space="preserve">    </w:t>
            </w:r>
            <w:r w:rsidR="00F8590D" w:rsidRPr="00F8590D">
              <w:rPr>
                <w:rFonts w:cs="Optane"/>
                <w:color w:val="000000"/>
                <w:sz w:val="18"/>
                <w:szCs w:val="18"/>
              </w:rPr>
              <w:t xml:space="preserve">  [ ]  Low Risk Suicidal</w:t>
            </w:r>
            <w:r w:rsidR="00F8590D" w:rsidRPr="00F8590D">
              <w:rPr>
                <w:rFonts w:cs="Optane"/>
                <w:color w:val="000000"/>
                <w:sz w:val="18"/>
                <w:szCs w:val="18"/>
              </w:rPr>
              <w:tab/>
              <w:t xml:space="preserve">   </w:t>
            </w:r>
            <w:r w:rsidRPr="00E30486">
              <w:rPr>
                <w:rFonts w:cs="Optane"/>
                <w:color w:val="000000"/>
                <w:sz w:val="18"/>
                <w:szCs w:val="18"/>
              </w:rPr>
              <w:t xml:space="preserve">  </w:t>
            </w:r>
            <w:r w:rsidR="00BD7BEE">
              <w:rPr>
                <w:rFonts w:cs="Optane"/>
                <w:color w:val="000000"/>
                <w:sz w:val="18"/>
                <w:szCs w:val="18"/>
              </w:rPr>
              <w:t xml:space="preserve"> </w:t>
            </w:r>
          </w:p>
        </w:tc>
      </w:tr>
      <w:tr w:rsidR="004764AF" w:rsidRPr="00E30486" w14:paraId="7DB86EB7" w14:textId="77777777" w:rsidTr="004764AF">
        <w:trPr>
          <w:trHeight w:val="3842"/>
        </w:trPr>
        <w:tc>
          <w:tcPr>
            <w:tcW w:w="10790" w:type="dxa"/>
            <w:shd w:val="clear" w:color="auto" w:fill="D9D9D9" w:themeFill="background1" w:themeFillShade="D9"/>
          </w:tcPr>
          <w:p w14:paraId="4550D638" w14:textId="77777777" w:rsidR="004764AF" w:rsidRDefault="004764AF" w:rsidP="004764AF">
            <w:pPr>
              <w:autoSpaceDE w:val="0"/>
              <w:autoSpaceDN w:val="0"/>
              <w:adjustRightInd w:val="0"/>
              <w:spacing w:before="80"/>
              <w:rPr>
                <w:rFonts w:cs="Optane"/>
                <w:b/>
                <w:color w:val="000000"/>
                <w:sz w:val="20"/>
                <w:szCs w:val="20"/>
              </w:rPr>
            </w:pPr>
            <w:r w:rsidRPr="00333DD6">
              <w:rPr>
                <w:rFonts w:cs="Optane"/>
                <w:b/>
                <w:color w:val="000000"/>
                <w:sz w:val="20"/>
                <w:szCs w:val="20"/>
                <w:u w:val="single"/>
              </w:rPr>
              <w:t xml:space="preserve">Clinical </w:t>
            </w:r>
            <w:r>
              <w:rPr>
                <w:rFonts w:cs="Optane"/>
                <w:b/>
                <w:color w:val="000000"/>
                <w:sz w:val="20"/>
                <w:szCs w:val="20"/>
                <w:u w:val="single"/>
              </w:rPr>
              <w:t>Note</w:t>
            </w:r>
            <w:r w:rsidRPr="009019CE">
              <w:rPr>
                <w:rFonts w:cs="Optane"/>
                <w:b/>
                <w:color w:val="000000"/>
                <w:sz w:val="20"/>
                <w:szCs w:val="20"/>
              </w:rPr>
              <w:t>:</w:t>
            </w:r>
          </w:p>
          <w:p w14:paraId="493700FA" w14:textId="77777777" w:rsidR="004764AF" w:rsidRPr="00CF2156" w:rsidRDefault="004764AF" w:rsidP="004764AF">
            <w:pPr>
              <w:autoSpaceDE w:val="0"/>
              <w:autoSpaceDN w:val="0"/>
              <w:adjustRightInd w:val="0"/>
              <w:rPr>
                <w:rFonts w:cs="Optane"/>
                <w:b/>
                <w:color w:val="000000"/>
                <w:sz w:val="16"/>
                <w:szCs w:val="16"/>
              </w:rPr>
            </w:pPr>
          </w:p>
          <w:p w14:paraId="5E2D6078" w14:textId="77777777" w:rsidR="004764AF" w:rsidRDefault="004764AF" w:rsidP="004764AF">
            <w:pPr>
              <w:pStyle w:val="ListParagraph"/>
              <w:numPr>
                <w:ilvl w:val="0"/>
                <w:numId w:val="27"/>
              </w:numPr>
              <w:autoSpaceDE w:val="0"/>
              <w:autoSpaceDN w:val="0"/>
              <w:adjustRightInd w:val="0"/>
              <w:spacing w:after="80"/>
              <w:rPr>
                <w:rFonts w:cs="Optane"/>
                <w:color w:val="000000"/>
                <w:sz w:val="18"/>
                <w:szCs w:val="18"/>
              </w:rPr>
            </w:pPr>
            <w:r>
              <w:rPr>
                <w:rFonts w:cs="Optane"/>
                <w:color w:val="000000"/>
                <w:sz w:val="18"/>
                <w:szCs w:val="18"/>
              </w:rPr>
              <w:t>Your Clinical Observation</w:t>
            </w:r>
          </w:p>
          <w:p w14:paraId="0DDAB9C8" w14:textId="77777777" w:rsidR="004764AF" w:rsidRDefault="004764AF" w:rsidP="004764AF">
            <w:pPr>
              <w:pStyle w:val="ListParagraph"/>
              <w:numPr>
                <w:ilvl w:val="0"/>
                <w:numId w:val="27"/>
              </w:numPr>
              <w:autoSpaceDE w:val="0"/>
              <w:autoSpaceDN w:val="0"/>
              <w:adjustRightInd w:val="0"/>
              <w:spacing w:after="80"/>
              <w:rPr>
                <w:rFonts w:cs="Optane"/>
                <w:color w:val="000000"/>
                <w:sz w:val="18"/>
                <w:szCs w:val="18"/>
              </w:rPr>
            </w:pPr>
            <w:r>
              <w:rPr>
                <w:rFonts w:cs="Optane"/>
                <w:color w:val="000000"/>
                <w:sz w:val="18"/>
                <w:szCs w:val="18"/>
              </w:rPr>
              <w:t>Relevant Mental Status Information</w:t>
            </w:r>
          </w:p>
          <w:p w14:paraId="1B15ED7F" w14:textId="77777777" w:rsidR="004764AF" w:rsidRDefault="004764AF" w:rsidP="004764AF">
            <w:pPr>
              <w:pStyle w:val="ListParagraph"/>
              <w:numPr>
                <w:ilvl w:val="0"/>
                <w:numId w:val="27"/>
              </w:numPr>
              <w:autoSpaceDE w:val="0"/>
              <w:autoSpaceDN w:val="0"/>
              <w:adjustRightInd w:val="0"/>
              <w:spacing w:after="80"/>
              <w:rPr>
                <w:rFonts w:cs="Optane"/>
                <w:color w:val="000000"/>
                <w:sz w:val="18"/>
                <w:szCs w:val="18"/>
              </w:rPr>
            </w:pPr>
            <w:r>
              <w:rPr>
                <w:rFonts w:cs="Optane"/>
                <w:color w:val="000000"/>
                <w:sz w:val="18"/>
                <w:szCs w:val="18"/>
              </w:rPr>
              <w:t>Methods of Suicide Risk Evaluation</w:t>
            </w:r>
          </w:p>
          <w:p w14:paraId="3344F1B0" w14:textId="77777777" w:rsidR="004764AF" w:rsidRDefault="004764AF" w:rsidP="004764AF">
            <w:pPr>
              <w:pStyle w:val="ListParagraph"/>
              <w:autoSpaceDE w:val="0"/>
              <w:autoSpaceDN w:val="0"/>
              <w:adjustRightInd w:val="0"/>
              <w:spacing w:after="80"/>
              <w:rPr>
                <w:rFonts w:cs="Optane"/>
                <w:color w:val="000000"/>
                <w:sz w:val="18"/>
                <w:szCs w:val="18"/>
              </w:rPr>
            </w:pPr>
          </w:p>
          <w:p w14:paraId="76F8AA87" w14:textId="77777777" w:rsidR="004764AF" w:rsidRDefault="004764AF" w:rsidP="004764AF">
            <w:pPr>
              <w:pStyle w:val="ListParagraph"/>
              <w:numPr>
                <w:ilvl w:val="0"/>
                <w:numId w:val="27"/>
              </w:numPr>
              <w:autoSpaceDE w:val="0"/>
              <w:autoSpaceDN w:val="0"/>
              <w:adjustRightInd w:val="0"/>
              <w:spacing w:after="80"/>
              <w:rPr>
                <w:rFonts w:cs="Optane"/>
                <w:color w:val="000000"/>
                <w:sz w:val="18"/>
                <w:szCs w:val="18"/>
              </w:rPr>
            </w:pPr>
            <w:r>
              <w:rPr>
                <w:rFonts w:cs="Optane"/>
                <w:color w:val="000000"/>
                <w:sz w:val="18"/>
                <w:szCs w:val="18"/>
              </w:rPr>
              <w:t>Brief Evaluation Summary</w:t>
            </w:r>
          </w:p>
          <w:p w14:paraId="3CB2E2B9" w14:textId="77777777" w:rsidR="004764AF" w:rsidRDefault="004764AF" w:rsidP="004764AF">
            <w:pPr>
              <w:pStyle w:val="ListParagraph"/>
              <w:numPr>
                <w:ilvl w:val="0"/>
                <w:numId w:val="28"/>
              </w:numPr>
              <w:autoSpaceDE w:val="0"/>
              <w:autoSpaceDN w:val="0"/>
              <w:adjustRightInd w:val="0"/>
              <w:spacing w:after="80"/>
              <w:rPr>
                <w:rFonts w:cs="Optane"/>
                <w:color w:val="000000"/>
                <w:sz w:val="18"/>
                <w:szCs w:val="18"/>
              </w:rPr>
            </w:pPr>
            <w:r>
              <w:rPr>
                <w:rFonts w:cs="Optane"/>
                <w:color w:val="000000"/>
                <w:sz w:val="18"/>
                <w:szCs w:val="18"/>
              </w:rPr>
              <w:t>Warning Signs</w:t>
            </w:r>
          </w:p>
          <w:p w14:paraId="35B0996A" w14:textId="77777777" w:rsidR="004764AF" w:rsidRDefault="004764AF" w:rsidP="004764AF">
            <w:pPr>
              <w:pStyle w:val="ListParagraph"/>
              <w:numPr>
                <w:ilvl w:val="0"/>
                <w:numId w:val="28"/>
              </w:numPr>
              <w:autoSpaceDE w:val="0"/>
              <w:autoSpaceDN w:val="0"/>
              <w:adjustRightInd w:val="0"/>
              <w:spacing w:after="80"/>
              <w:rPr>
                <w:rFonts w:cs="Optane"/>
                <w:color w:val="000000"/>
                <w:sz w:val="18"/>
                <w:szCs w:val="18"/>
              </w:rPr>
            </w:pPr>
            <w:r>
              <w:rPr>
                <w:rFonts w:cs="Optane"/>
                <w:color w:val="000000"/>
                <w:sz w:val="18"/>
                <w:szCs w:val="18"/>
              </w:rPr>
              <w:t>Risk Indicators</w:t>
            </w:r>
          </w:p>
          <w:p w14:paraId="52FA58EA" w14:textId="77777777" w:rsidR="004764AF" w:rsidRDefault="004764AF" w:rsidP="004764AF">
            <w:pPr>
              <w:pStyle w:val="ListParagraph"/>
              <w:numPr>
                <w:ilvl w:val="0"/>
                <w:numId w:val="28"/>
              </w:numPr>
              <w:autoSpaceDE w:val="0"/>
              <w:autoSpaceDN w:val="0"/>
              <w:adjustRightInd w:val="0"/>
              <w:spacing w:after="80"/>
              <w:rPr>
                <w:rFonts w:cs="Optane"/>
                <w:color w:val="000000"/>
                <w:sz w:val="18"/>
                <w:szCs w:val="18"/>
              </w:rPr>
            </w:pPr>
            <w:r>
              <w:rPr>
                <w:rFonts w:cs="Optane"/>
                <w:color w:val="000000"/>
                <w:sz w:val="18"/>
                <w:szCs w:val="18"/>
              </w:rPr>
              <w:t>Protective Factors</w:t>
            </w:r>
          </w:p>
          <w:p w14:paraId="6931E7F1" w14:textId="77777777" w:rsidR="004764AF" w:rsidRDefault="004764AF" w:rsidP="004764AF">
            <w:pPr>
              <w:pStyle w:val="ListParagraph"/>
              <w:numPr>
                <w:ilvl w:val="0"/>
                <w:numId w:val="28"/>
              </w:numPr>
              <w:autoSpaceDE w:val="0"/>
              <w:autoSpaceDN w:val="0"/>
              <w:adjustRightInd w:val="0"/>
              <w:spacing w:after="80"/>
              <w:rPr>
                <w:rFonts w:cs="Optane"/>
                <w:color w:val="000000"/>
                <w:sz w:val="18"/>
                <w:szCs w:val="18"/>
              </w:rPr>
            </w:pPr>
            <w:r>
              <w:rPr>
                <w:rFonts w:cs="Optane"/>
                <w:color w:val="000000"/>
                <w:sz w:val="18"/>
                <w:szCs w:val="18"/>
              </w:rPr>
              <w:t>Access to Lethal Means</w:t>
            </w:r>
          </w:p>
          <w:p w14:paraId="3A9BE7B6" w14:textId="77777777" w:rsidR="004764AF" w:rsidRDefault="004764AF" w:rsidP="004764AF">
            <w:pPr>
              <w:pStyle w:val="ListParagraph"/>
              <w:numPr>
                <w:ilvl w:val="0"/>
                <w:numId w:val="28"/>
              </w:numPr>
              <w:autoSpaceDE w:val="0"/>
              <w:autoSpaceDN w:val="0"/>
              <w:adjustRightInd w:val="0"/>
              <w:spacing w:after="80"/>
              <w:rPr>
                <w:rFonts w:cs="Optane"/>
                <w:color w:val="000000"/>
                <w:sz w:val="18"/>
                <w:szCs w:val="18"/>
              </w:rPr>
            </w:pPr>
            <w:r>
              <w:rPr>
                <w:rFonts w:cs="Optane"/>
                <w:color w:val="000000"/>
                <w:sz w:val="18"/>
                <w:szCs w:val="18"/>
              </w:rPr>
              <w:t>Collateral Sources Used and Relevant Information Obtained</w:t>
            </w:r>
          </w:p>
          <w:p w14:paraId="0A14FED2" w14:textId="77777777" w:rsidR="004764AF" w:rsidRDefault="004764AF" w:rsidP="004764AF">
            <w:pPr>
              <w:pStyle w:val="ListParagraph"/>
              <w:numPr>
                <w:ilvl w:val="0"/>
                <w:numId w:val="28"/>
              </w:numPr>
              <w:autoSpaceDE w:val="0"/>
              <w:autoSpaceDN w:val="0"/>
              <w:adjustRightInd w:val="0"/>
              <w:spacing w:after="80"/>
              <w:rPr>
                <w:rFonts w:cs="Optane"/>
                <w:color w:val="000000"/>
                <w:sz w:val="18"/>
                <w:szCs w:val="18"/>
              </w:rPr>
            </w:pPr>
            <w:r>
              <w:rPr>
                <w:rFonts w:cs="Optane"/>
                <w:color w:val="000000"/>
                <w:sz w:val="18"/>
                <w:szCs w:val="18"/>
              </w:rPr>
              <w:t>Specific Assessment Data to Support Risk Determination</w:t>
            </w:r>
          </w:p>
          <w:p w14:paraId="62807FA0" w14:textId="77777777" w:rsidR="004764AF" w:rsidRDefault="004764AF" w:rsidP="004764AF">
            <w:pPr>
              <w:pStyle w:val="ListParagraph"/>
              <w:numPr>
                <w:ilvl w:val="0"/>
                <w:numId w:val="28"/>
              </w:numPr>
              <w:autoSpaceDE w:val="0"/>
              <w:autoSpaceDN w:val="0"/>
              <w:adjustRightInd w:val="0"/>
              <w:spacing w:after="80"/>
              <w:rPr>
                <w:rFonts w:cs="Optane"/>
                <w:color w:val="000000"/>
                <w:sz w:val="18"/>
                <w:szCs w:val="18"/>
              </w:rPr>
            </w:pPr>
            <w:r>
              <w:rPr>
                <w:rFonts w:cs="Optane"/>
                <w:color w:val="000000"/>
                <w:sz w:val="18"/>
                <w:szCs w:val="18"/>
              </w:rPr>
              <w:t>Rationale for Actions Taken and Not Taken</w:t>
            </w:r>
          </w:p>
          <w:p w14:paraId="76AD05F2" w14:textId="77777777" w:rsidR="004764AF" w:rsidRDefault="004764AF" w:rsidP="004764AF">
            <w:pPr>
              <w:pStyle w:val="ListParagraph"/>
              <w:autoSpaceDE w:val="0"/>
              <w:autoSpaceDN w:val="0"/>
              <w:adjustRightInd w:val="0"/>
              <w:spacing w:after="80"/>
              <w:ind w:left="1440"/>
              <w:rPr>
                <w:rFonts w:cs="Optane"/>
                <w:color w:val="000000"/>
                <w:sz w:val="18"/>
                <w:szCs w:val="18"/>
              </w:rPr>
            </w:pPr>
          </w:p>
          <w:p w14:paraId="66CA1989" w14:textId="24C59229" w:rsidR="004764AF" w:rsidRPr="00074783" w:rsidRDefault="004764AF" w:rsidP="004764AF">
            <w:pPr>
              <w:pStyle w:val="ListParagraph"/>
              <w:numPr>
                <w:ilvl w:val="0"/>
                <w:numId w:val="29"/>
              </w:numPr>
              <w:autoSpaceDE w:val="0"/>
              <w:autoSpaceDN w:val="0"/>
              <w:adjustRightInd w:val="0"/>
              <w:spacing w:after="80"/>
              <w:rPr>
                <w:rFonts w:cs="Optane"/>
                <w:color w:val="000000"/>
                <w:sz w:val="18"/>
                <w:szCs w:val="18"/>
              </w:rPr>
            </w:pPr>
            <w:r w:rsidRPr="00074783">
              <w:rPr>
                <w:rFonts w:cs="Optane"/>
                <w:color w:val="000000"/>
                <w:sz w:val="18"/>
                <w:szCs w:val="18"/>
              </w:rPr>
              <w:t xml:space="preserve">Provision of Crisis Line </w:t>
            </w:r>
            <w:r w:rsidR="008246FF">
              <w:rPr>
                <w:rFonts w:cs="Optane"/>
                <w:color w:val="000000"/>
                <w:sz w:val="18"/>
                <w:szCs w:val="18"/>
              </w:rPr>
              <w:t>988</w:t>
            </w:r>
          </w:p>
          <w:p w14:paraId="72428A16" w14:textId="77777777" w:rsidR="004764AF" w:rsidRPr="00074783" w:rsidRDefault="004764AF" w:rsidP="004764AF">
            <w:pPr>
              <w:pStyle w:val="ListParagraph"/>
              <w:numPr>
                <w:ilvl w:val="0"/>
                <w:numId w:val="29"/>
              </w:numPr>
              <w:autoSpaceDE w:val="0"/>
              <w:autoSpaceDN w:val="0"/>
              <w:adjustRightInd w:val="0"/>
              <w:spacing w:after="80"/>
              <w:rPr>
                <w:rFonts w:cs="Optane"/>
                <w:color w:val="000000"/>
                <w:sz w:val="18"/>
                <w:szCs w:val="18"/>
              </w:rPr>
            </w:pPr>
            <w:r w:rsidRPr="00074783">
              <w:rPr>
                <w:rFonts w:cs="Optane"/>
                <w:color w:val="000000"/>
                <w:sz w:val="18"/>
                <w:szCs w:val="18"/>
              </w:rPr>
              <w:t>Implementation of Safety Plan (If Applicable)</w:t>
            </w:r>
          </w:p>
        </w:tc>
      </w:tr>
    </w:tbl>
    <w:p w14:paraId="277C6515" w14:textId="77777777" w:rsidR="00121786" w:rsidRPr="004126FE" w:rsidRDefault="00121786" w:rsidP="004764AF">
      <w:pPr>
        <w:autoSpaceDE w:val="0"/>
        <w:autoSpaceDN w:val="0"/>
        <w:adjustRightInd w:val="0"/>
        <w:spacing w:after="0" w:line="240" w:lineRule="auto"/>
        <w:rPr>
          <w:rFonts w:cs="Optane"/>
          <w:color w:val="000000"/>
          <w:sz w:val="20"/>
          <w:szCs w:val="20"/>
        </w:rPr>
      </w:pPr>
    </w:p>
    <w:sectPr w:rsidR="00121786" w:rsidRPr="004126FE" w:rsidSect="007E2E1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302B" w14:textId="77777777" w:rsidR="00FC1CCF" w:rsidRDefault="00FC1CCF" w:rsidP="00685248">
      <w:pPr>
        <w:spacing w:after="0" w:line="240" w:lineRule="auto"/>
      </w:pPr>
      <w:r>
        <w:separator/>
      </w:r>
    </w:p>
  </w:endnote>
  <w:endnote w:type="continuationSeparator" w:id="0">
    <w:p w14:paraId="7E2DF53A" w14:textId="77777777" w:rsidR="00FC1CCF" w:rsidRDefault="00FC1CCF" w:rsidP="0068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aramond-Regular">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tane">
    <w:panose1 w:val="020B0604020202020204"/>
    <w:charset w:val="00"/>
    <w:family w:val="swiss"/>
    <w:notTrueType/>
    <w:pitch w:val="default"/>
    <w:sig w:usb0="00000003" w:usb1="00000000" w:usb2="00000000" w:usb3="00000000" w:csb0="00000001" w:csb1="00000000"/>
  </w:font>
  <w:font w:name="OptaneItalic">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OptaneBold">
    <w:panose1 w:val="020B0604020202020204"/>
    <w:charset w:val="00"/>
    <w:family w:val="swiss"/>
    <w:notTrueType/>
    <w:pitch w:val="default"/>
    <w:sig w:usb0="00000003" w:usb1="00000000" w:usb2="00000000" w:usb3="00000000" w:csb0="00000001" w:csb1="00000000"/>
  </w:font>
  <w:font w:name="Wingdings-Regular">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C02E" w14:textId="77777777" w:rsidR="00611953" w:rsidRDefault="00611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28DC" w14:textId="77777777" w:rsidR="00611953" w:rsidRDefault="00611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1D67" w14:textId="77777777" w:rsidR="00611953" w:rsidRDefault="0061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8682" w14:textId="77777777" w:rsidR="00FC1CCF" w:rsidRDefault="00FC1CCF" w:rsidP="00685248">
      <w:pPr>
        <w:spacing w:after="0" w:line="240" w:lineRule="auto"/>
      </w:pPr>
      <w:r>
        <w:separator/>
      </w:r>
    </w:p>
  </w:footnote>
  <w:footnote w:type="continuationSeparator" w:id="0">
    <w:p w14:paraId="26BE8DCB" w14:textId="77777777" w:rsidR="00FC1CCF" w:rsidRDefault="00FC1CCF" w:rsidP="0068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240A" w14:textId="77777777" w:rsidR="00611953" w:rsidRDefault="00611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53BB" w14:textId="77777777" w:rsidR="00611953" w:rsidRDefault="00611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B57F" w14:textId="77777777" w:rsidR="00611953" w:rsidRDefault="0061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9E9"/>
    <w:multiLevelType w:val="hybridMultilevel"/>
    <w:tmpl w:val="7E809206"/>
    <w:lvl w:ilvl="0" w:tplc="B31603A8">
      <w:numFmt w:val="bullet"/>
      <w:lvlText w:val=""/>
      <w:lvlJc w:val="left"/>
      <w:pPr>
        <w:ind w:left="720" w:hanging="360"/>
      </w:pPr>
      <w:rPr>
        <w:rFonts w:ascii="Symbol" w:eastAsiaTheme="minorHAnsi" w:hAnsi="Symbol" w:cs="AGaramond-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4423"/>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7131244"/>
    <w:multiLevelType w:val="hybridMultilevel"/>
    <w:tmpl w:val="72E07D5A"/>
    <w:lvl w:ilvl="0" w:tplc="7CBE1D90">
      <w:start w:val="64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C12C7"/>
    <w:multiLevelType w:val="hybridMultilevel"/>
    <w:tmpl w:val="16C27E80"/>
    <w:lvl w:ilvl="0" w:tplc="D51E8F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4E3EC1"/>
    <w:multiLevelType w:val="hybridMultilevel"/>
    <w:tmpl w:val="7B943C66"/>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C2B26"/>
    <w:multiLevelType w:val="hybridMultilevel"/>
    <w:tmpl w:val="F7D8CCB8"/>
    <w:lvl w:ilvl="0" w:tplc="1DF46902">
      <w:start w:val="1"/>
      <w:numFmt w:val="bullet"/>
      <w:lvlText w:val=""/>
      <w:lvlJc w:val="left"/>
      <w:pPr>
        <w:ind w:left="840" w:hanging="360"/>
      </w:pPr>
      <w:rPr>
        <w:rFonts w:ascii="Symbol" w:eastAsiaTheme="minorHAnsi" w:hAnsi="Symbol" w:cs="Optane" w:hint="default"/>
        <w:b w:val="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CC202E2"/>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D696F6A"/>
    <w:multiLevelType w:val="hybridMultilevel"/>
    <w:tmpl w:val="ED6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D21D3"/>
    <w:multiLevelType w:val="hybridMultilevel"/>
    <w:tmpl w:val="A76A3C5A"/>
    <w:lvl w:ilvl="0" w:tplc="D75ED5C6">
      <w:start w:val="646"/>
      <w:numFmt w:val="bullet"/>
      <w:lvlText w:val=""/>
      <w:lvlJc w:val="left"/>
      <w:pPr>
        <w:ind w:left="720" w:hanging="360"/>
      </w:pPr>
      <w:rPr>
        <w:rFonts w:ascii="Symbol" w:eastAsiaTheme="minorHAnsi" w:hAnsi="Symbol" w:cs="Optane"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C26D5"/>
    <w:multiLevelType w:val="hybridMultilevel"/>
    <w:tmpl w:val="ECA87358"/>
    <w:lvl w:ilvl="0" w:tplc="71AC5E08">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E6D02"/>
    <w:multiLevelType w:val="hybridMultilevel"/>
    <w:tmpl w:val="7FE018A8"/>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C01E7"/>
    <w:multiLevelType w:val="hybridMultilevel"/>
    <w:tmpl w:val="A244A3B2"/>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D0716"/>
    <w:multiLevelType w:val="hybridMultilevel"/>
    <w:tmpl w:val="81807B24"/>
    <w:lvl w:ilvl="0" w:tplc="379A584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96C1C"/>
    <w:multiLevelType w:val="hybridMultilevel"/>
    <w:tmpl w:val="815C2802"/>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57F8E"/>
    <w:multiLevelType w:val="hybridMultilevel"/>
    <w:tmpl w:val="CD826C4E"/>
    <w:lvl w:ilvl="0" w:tplc="28FE1E82">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6320C"/>
    <w:multiLevelType w:val="hybridMultilevel"/>
    <w:tmpl w:val="48880C24"/>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A3347"/>
    <w:multiLevelType w:val="hybridMultilevel"/>
    <w:tmpl w:val="454CC6F4"/>
    <w:lvl w:ilvl="0" w:tplc="30B6349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A467F"/>
    <w:multiLevelType w:val="hybridMultilevel"/>
    <w:tmpl w:val="E80CC7A2"/>
    <w:lvl w:ilvl="0" w:tplc="4ED6EFFA">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50149"/>
    <w:multiLevelType w:val="hybridMultilevel"/>
    <w:tmpl w:val="A75E6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D1508"/>
    <w:multiLevelType w:val="hybridMultilevel"/>
    <w:tmpl w:val="C664A79C"/>
    <w:lvl w:ilvl="0" w:tplc="958CB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214DF"/>
    <w:multiLevelType w:val="hybridMultilevel"/>
    <w:tmpl w:val="CDA49A0C"/>
    <w:lvl w:ilvl="0" w:tplc="4ED6EFFA">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B179D"/>
    <w:multiLevelType w:val="hybridMultilevel"/>
    <w:tmpl w:val="1FA4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1361"/>
    <w:multiLevelType w:val="hybridMultilevel"/>
    <w:tmpl w:val="F2869E2E"/>
    <w:lvl w:ilvl="0" w:tplc="B8F89920">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443AD"/>
    <w:multiLevelType w:val="hybridMultilevel"/>
    <w:tmpl w:val="1D3E5D6C"/>
    <w:lvl w:ilvl="0" w:tplc="85D0E600">
      <w:start w:val="1"/>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C110C"/>
    <w:multiLevelType w:val="hybridMultilevel"/>
    <w:tmpl w:val="8DF42C08"/>
    <w:lvl w:ilvl="0" w:tplc="A372E158">
      <w:numFmt w:val="bullet"/>
      <w:lvlText w:val=""/>
      <w:lvlJc w:val="left"/>
      <w:pPr>
        <w:ind w:left="1080" w:hanging="360"/>
      </w:pPr>
      <w:rPr>
        <w:rFonts w:ascii="Symbol" w:eastAsiaTheme="minorHAnsi" w:hAnsi="Symbol" w:cs="Optan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EE0654"/>
    <w:multiLevelType w:val="hybridMultilevel"/>
    <w:tmpl w:val="F9AA85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E6C0C"/>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4D172F86"/>
    <w:multiLevelType w:val="hybridMultilevel"/>
    <w:tmpl w:val="809A1C38"/>
    <w:lvl w:ilvl="0" w:tplc="2EC6F0B2">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0AB3"/>
    <w:multiLevelType w:val="hybridMultilevel"/>
    <w:tmpl w:val="B486FACC"/>
    <w:lvl w:ilvl="0" w:tplc="7396C9C4">
      <w:start w:val="1"/>
      <w:numFmt w:val="decimal"/>
      <w:lvlText w:val="%1."/>
      <w:lvlJc w:val="left"/>
      <w:pPr>
        <w:ind w:left="788" w:hanging="360"/>
      </w:pPr>
      <w:rPr>
        <w:b/>
        <w:bCs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9" w15:restartNumberingAfterBreak="0">
    <w:nsid w:val="6236716A"/>
    <w:multiLevelType w:val="hybridMultilevel"/>
    <w:tmpl w:val="7C705F38"/>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E220F"/>
    <w:multiLevelType w:val="hybridMultilevel"/>
    <w:tmpl w:val="933C1286"/>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65568"/>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00956974">
    <w:abstractNumId w:val="21"/>
  </w:num>
  <w:num w:numId="2" w16cid:durableId="2080395496">
    <w:abstractNumId w:val="23"/>
  </w:num>
  <w:num w:numId="3" w16cid:durableId="1562791895">
    <w:abstractNumId w:val="5"/>
  </w:num>
  <w:num w:numId="4" w16cid:durableId="1036615121">
    <w:abstractNumId w:val="27"/>
  </w:num>
  <w:num w:numId="5" w16cid:durableId="974263360">
    <w:abstractNumId w:val="14"/>
  </w:num>
  <w:num w:numId="6" w16cid:durableId="1398699301">
    <w:abstractNumId w:val="17"/>
  </w:num>
  <w:num w:numId="7" w16cid:durableId="595016608">
    <w:abstractNumId w:val="20"/>
  </w:num>
  <w:num w:numId="8" w16cid:durableId="853344439">
    <w:abstractNumId w:val="0"/>
  </w:num>
  <w:num w:numId="9" w16cid:durableId="1041055533">
    <w:abstractNumId w:val="25"/>
  </w:num>
  <w:num w:numId="10" w16cid:durableId="1675188413">
    <w:abstractNumId w:val="10"/>
  </w:num>
  <w:num w:numId="11" w16cid:durableId="1429303292">
    <w:abstractNumId w:val="4"/>
  </w:num>
  <w:num w:numId="12" w16cid:durableId="978805640">
    <w:abstractNumId w:val="19"/>
  </w:num>
  <w:num w:numId="13" w16cid:durableId="1035739398">
    <w:abstractNumId w:val="30"/>
  </w:num>
  <w:num w:numId="14" w16cid:durableId="453447403">
    <w:abstractNumId w:val="1"/>
  </w:num>
  <w:num w:numId="15" w16cid:durableId="446393275">
    <w:abstractNumId w:val="9"/>
  </w:num>
  <w:num w:numId="16" w16cid:durableId="177350533">
    <w:abstractNumId w:val="24"/>
  </w:num>
  <w:num w:numId="17" w16cid:durableId="2020501923">
    <w:abstractNumId w:val="22"/>
  </w:num>
  <w:num w:numId="18" w16cid:durableId="1604728016">
    <w:abstractNumId w:val="6"/>
  </w:num>
  <w:num w:numId="19" w16cid:durableId="1190338106">
    <w:abstractNumId w:val="26"/>
  </w:num>
  <w:num w:numId="20" w16cid:durableId="454060165">
    <w:abstractNumId w:val="31"/>
  </w:num>
  <w:num w:numId="21" w16cid:durableId="1130175269">
    <w:abstractNumId w:val="18"/>
  </w:num>
  <w:num w:numId="22" w16cid:durableId="1799834632">
    <w:abstractNumId w:val="8"/>
  </w:num>
  <w:num w:numId="23" w16cid:durableId="1550343112">
    <w:abstractNumId w:val="12"/>
  </w:num>
  <w:num w:numId="24" w16cid:durableId="52167973">
    <w:abstractNumId w:val="16"/>
  </w:num>
  <w:num w:numId="25" w16cid:durableId="461118798">
    <w:abstractNumId w:val="2"/>
  </w:num>
  <w:num w:numId="26" w16cid:durableId="1637249517">
    <w:abstractNumId w:val="7"/>
  </w:num>
  <w:num w:numId="27" w16cid:durableId="1903903214">
    <w:abstractNumId w:val="11"/>
  </w:num>
  <w:num w:numId="28" w16cid:durableId="1231505577">
    <w:abstractNumId w:val="3"/>
  </w:num>
  <w:num w:numId="29" w16cid:durableId="1434015157">
    <w:abstractNumId w:val="15"/>
  </w:num>
  <w:num w:numId="30" w16cid:durableId="1913200873">
    <w:abstractNumId w:val="29"/>
  </w:num>
  <w:num w:numId="31" w16cid:durableId="335227804">
    <w:abstractNumId w:val="13"/>
  </w:num>
  <w:num w:numId="32" w16cid:durableId="1983222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3EB"/>
    <w:rsid w:val="00000FC8"/>
    <w:rsid w:val="000216C9"/>
    <w:rsid w:val="0005097E"/>
    <w:rsid w:val="00055279"/>
    <w:rsid w:val="00070F9F"/>
    <w:rsid w:val="00072F37"/>
    <w:rsid w:val="00093AC3"/>
    <w:rsid w:val="000B58D2"/>
    <w:rsid w:val="000C2044"/>
    <w:rsid w:val="000C26C6"/>
    <w:rsid w:val="000C3AE3"/>
    <w:rsid w:val="000C6AF5"/>
    <w:rsid w:val="000E2DD9"/>
    <w:rsid w:val="000E4BA6"/>
    <w:rsid w:val="0010384D"/>
    <w:rsid w:val="00121786"/>
    <w:rsid w:val="0012654A"/>
    <w:rsid w:val="001271E0"/>
    <w:rsid w:val="00132566"/>
    <w:rsid w:val="0013272B"/>
    <w:rsid w:val="00134B6F"/>
    <w:rsid w:val="00163C6F"/>
    <w:rsid w:val="00171BCE"/>
    <w:rsid w:val="0019025F"/>
    <w:rsid w:val="001A7F25"/>
    <w:rsid w:val="001B0312"/>
    <w:rsid w:val="001B63E1"/>
    <w:rsid w:val="001D0D46"/>
    <w:rsid w:val="001D64BF"/>
    <w:rsid w:val="00230803"/>
    <w:rsid w:val="00233EB6"/>
    <w:rsid w:val="00237CE4"/>
    <w:rsid w:val="00237E6C"/>
    <w:rsid w:val="00241AB1"/>
    <w:rsid w:val="00271377"/>
    <w:rsid w:val="00284157"/>
    <w:rsid w:val="002A08FC"/>
    <w:rsid w:val="002A0E24"/>
    <w:rsid w:val="002A2BC4"/>
    <w:rsid w:val="002B380F"/>
    <w:rsid w:val="002B47B3"/>
    <w:rsid w:val="002B7CDB"/>
    <w:rsid w:val="002C22BD"/>
    <w:rsid w:val="002C240E"/>
    <w:rsid w:val="002C3415"/>
    <w:rsid w:val="002D3147"/>
    <w:rsid w:val="002D4D17"/>
    <w:rsid w:val="002D5345"/>
    <w:rsid w:val="002E50E4"/>
    <w:rsid w:val="002E5462"/>
    <w:rsid w:val="002E627D"/>
    <w:rsid w:val="002F2592"/>
    <w:rsid w:val="002F4D21"/>
    <w:rsid w:val="00310B86"/>
    <w:rsid w:val="00312660"/>
    <w:rsid w:val="003176FC"/>
    <w:rsid w:val="00323C00"/>
    <w:rsid w:val="00333DD6"/>
    <w:rsid w:val="003350CE"/>
    <w:rsid w:val="00345C34"/>
    <w:rsid w:val="00347ED5"/>
    <w:rsid w:val="00353532"/>
    <w:rsid w:val="00353939"/>
    <w:rsid w:val="00355577"/>
    <w:rsid w:val="00364294"/>
    <w:rsid w:val="00364FBF"/>
    <w:rsid w:val="00366017"/>
    <w:rsid w:val="00366CB3"/>
    <w:rsid w:val="00381D1B"/>
    <w:rsid w:val="003A1210"/>
    <w:rsid w:val="003A5E66"/>
    <w:rsid w:val="003B23AB"/>
    <w:rsid w:val="003B7322"/>
    <w:rsid w:val="003C2560"/>
    <w:rsid w:val="003C6B88"/>
    <w:rsid w:val="003F181C"/>
    <w:rsid w:val="003F771F"/>
    <w:rsid w:val="00410EAF"/>
    <w:rsid w:val="004126FE"/>
    <w:rsid w:val="004258BF"/>
    <w:rsid w:val="00431E69"/>
    <w:rsid w:val="00456A2C"/>
    <w:rsid w:val="0046454A"/>
    <w:rsid w:val="00464E37"/>
    <w:rsid w:val="004764AF"/>
    <w:rsid w:val="00476F11"/>
    <w:rsid w:val="0048653B"/>
    <w:rsid w:val="004A73DD"/>
    <w:rsid w:val="004A7F5A"/>
    <w:rsid w:val="004B4C6D"/>
    <w:rsid w:val="004C1D89"/>
    <w:rsid w:val="004C414A"/>
    <w:rsid w:val="005801CC"/>
    <w:rsid w:val="005836CE"/>
    <w:rsid w:val="0059653A"/>
    <w:rsid w:val="005A058D"/>
    <w:rsid w:val="005A2487"/>
    <w:rsid w:val="005A5F40"/>
    <w:rsid w:val="005B5209"/>
    <w:rsid w:val="005B7499"/>
    <w:rsid w:val="005C1720"/>
    <w:rsid w:val="005F4951"/>
    <w:rsid w:val="00601333"/>
    <w:rsid w:val="00606CE7"/>
    <w:rsid w:val="00611953"/>
    <w:rsid w:val="006215A5"/>
    <w:rsid w:val="0062309F"/>
    <w:rsid w:val="0063176E"/>
    <w:rsid w:val="00633415"/>
    <w:rsid w:val="00633F3A"/>
    <w:rsid w:val="00636F0E"/>
    <w:rsid w:val="00640822"/>
    <w:rsid w:val="006560A0"/>
    <w:rsid w:val="00664D48"/>
    <w:rsid w:val="00667551"/>
    <w:rsid w:val="0067455F"/>
    <w:rsid w:val="006830F0"/>
    <w:rsid w:val="00685248"/>
    <w:rsid w:val="006A2192"/>
    <w:rsid w:val="006A352F"/>
    <w:rsid w:val="006A4D94"/>
    <w:rsid w:val="006A745C"/>
    <w:rsid w:val="006B022C"/>
    <w:rsid w:val="006B367D"/>
    <w:rsid w:val="006B7F0C"/>
    <w:rsid w:val="006D158E"/>
    <w:rsid w:val="006D768B"/>
    <w:rsid w:val="006F7C01"/>
    <w:rsid w:val="00725600"/>
    <w:rsid w:val="007304C5"/>
    <w:rsid w:val="007327E9"/>
    <w:rsid w:val="00740C24"/>
    <w:rsid w:val="00747974"/>
    <w:rsid w:val="007512A9"/>
    <w:rsid w:val="00754460"/>
    <w:rsid w:val="00797C4E"/>
    <w:rsid w:val="007A613B"/>
    <w:rsid w:val="007E2E1A"/>
    <w:rsid w:val="007F2780"/>
    <w:rsid w:val="007F4089"/>
    <w:rsid w:val="008017DE"/>
    <w:rsid w:val="008246FF"/>
    <w:rsid w:val="00827E2A"/>
    <w:rsid w:val="00830FD4"/>
    <w:rsid w:val="00832A09"/>
    <w:rsid w:val="008568CB"/>
    <w:rsid w:val="008A0288"/>
    <w:rsid w:val="008B3857"/>
    <w:rsid w:val="008C3ADC"/>
    <w:rsid w:val="008E05F4"/>
    <w:rsid w:val="009019CE"/>
    <w:rsid w:val="009059DE"/>
    <w:rsid w:val="00913F3E"/>
    <w:rsid w:val="00914B6B"/>
    <w:rsid w:val="00916414"/>
    <w:rsid w:val="009373F6"/>
    <w:rsid w:val="00941B9F"/>
    <w:rsid w:val="00953F3A"/>
    <w:rsid w:val="00956B04"/>
    <w:rsid w:val="00962D9D"/>
    <w:rsid w:val="00975500"/>
    <w:rsid w:val="009A1070"/>
    <w:rsid w:val="009A486A"/>
    <w:rsid w:val="009B05D6"/>
    <w:rsid w:val="009B40B0"/>
    <w:rsid w:val="009D1D81"/>
    <w:rsid w:val="009D28BB"/>
    <w:rsid w:val="009D6F0C"/>
    <w:rsid w:val="009E713F"/>
    <w:rsid w:val="009F62D0"/>
    <w:rsid w:val="009F6F67"/>
    <w:rsid w:val="009F7724"/>
    <w:rsid w:val="00A04319"/>
    <w:rsid w:val="00A20859"/>
    <w:rsid w:val="00A215B0"/>
    <w:rsid w:val="00A22653"/>
    <w:rsid w:val="00A42A29"/>
    <w:rsid w:val="00A50194"/>
    <w:rsid w:val="00A5237C"/>
    <w:rsid w:val="00A5295D"/>
    <w:rsid w:val="00A57A1C"/>
    <w:rsid w:val="00A6354F"/>
    <w:rsid w:val="00A72B77"/>
    <w:rsid w:val="00A731E9"/>
    <w:rsid w:val="00A735F5"/>
    <w:rsid w:val="00A772BC"/>
    <w:rsid w:val="00A92ACB"/>
    <w:rsid w:val="00A97A4F"/>
    <w:rsid w:val="00AA7CD4"/>
    <w:rsid w:val="00AA7DA0"/>
    <w:rsid w:val="00AC043B"/>
    <w:rsid w:val="00AC3A96"/>
    <w:rsid w:val="00AC43EC"/>
    <w:rsid w:val="00AE2EEC"/>
    <w:rsid w:val="00B13F4E"/>
    <w:rsid w:val="00B163DF"/>
    <w:rsid w:val="00B16F9C"/>
    <w:rsid w:val="00B21EF8"/>
    <w:rsid w:val="00B238A2"/>
    <w:rsid w:val="00B26B20"/>
    <w:rsid w:val="00B273AD"/>
    <w:rsid w:val="00B3167D"/>
    <w:rsid w:val="00B317A1"/>
    <w:rsid w:val="00B809A3"/>
    <w:rsid w:val="00B82126"/>
    <w:rsid w:val="00B9260E"/>
    <w:rsid w:val="00B94DE4"/>
    <w:rsid w:val="00BA2452"/>
    <w:rsid w:val="00BD7BEE"/>
    <w:rsid w:val="00BE4239"/>
    <w:rsid w:val="00C17A25"/>
    <w:rsid w:val="00C2170F"/>
    <w:rsid w:val="00C46A7E"/>
    <w:rsid w:val="00C60B59"/>
    <w:rsid w:val="00C63F1A"/>
    <w:rsid w:val="00C94B96"/>
    <w:rsid w:val="00CC41C0"/>
    <w:rsid w:val="00CD6610"/>
    <w:rsid w:val="00CF2156"/>
    <w:rsid w:val="00D04B78"/>
    <w:rsid w:val="00D1279B"/>
    <w:rsid w:val="00D163CF"/>
    <w:rsid w:val="00D30E38"/>
    <w:rsid w:val="00D3351C"/>
    <w:rsid w:val="00D53A7D"/>
    <w:rsid w:val="00D6008D"/>
    <w:rsid w:val="00D67832"/>
    <w:rsid w:val="00D75DD0"/>
    <w:rsid w:val="00DC7ACE"/>
    <w:rsid w:val="00DD6C5C"/>
    <w:rsid w:val="00DE4465"/>
    <w:rsid w:val="00E27805"/>
    <w:rsid w:val="00E30BB1"/>
    <w:rsid w:val="00E332D3"/>
    <w:rsid w:val="00E35C38"/>
    <w:rsid w:val="00E412FE"/>
    <w:rsid w:val="00E42EBB"/>
    <w:rsid w:val="00E433EB"/>
    <w:rsid w:val="00E43E3D"/>
    <w:rsid w:val="00E5521A"/>
    <w:rsid w:val="00E57BC5"/>
    <w:rsid w:val="00E90121"/>
    <w:rsid w:val="00EA2115"/>
    <w:rsid w:val="00EA4B60"/>
    <w:rsid w:val="00EC3EC5"/>
    <w:rsid w:val="00EC4828"/>
    <w:rsid w:val="00ED7B67"/>
    <w:rsid w:val="00EF0AB2"/>
    <w:rsid w:val="00F001FB"/>
    <w:rsid w:val="00F00A25"/>
    <w:rsid w:val="00F05883"/>
    <w:rsid w:val="00F07EE8"/>
    <w:rsid w:val="00F1248A"/>
    <w:rsid w:val="00F17BAF"/>
    <w:rsid w:val="00F17C11"/>
    <w:rsid w:val="00F25200"/>
    <w:rsid w:val="00F30741"/>
    <w:rsid w:val="00F34256"/>
    <w:rsid w:val="00F5634E"/>
    <w:rsid w:val="00F679F4"/>
    <w:rsid w:val="00F74825"/>
    <w:rsid w:val="00F74DF8"/>
    <w:rsid w:val="00F8590D"/>
    <w:rsid w:val="00FA4FC6"/>
    <w:rsid w:val="00FB59DE"/>
    <w:rsid w:val="00FC1CCF"/>
    <w:rsid w:val="00FE1FBB"/>
    <w:rsid w:val="00FE7A45"/>
    <w:rsid w:val="00FF1F17"/>
    <w:rsid w:val="00FF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379CE"/>
  <w15:docId w15:val="{754339C7-E7E3-4769-9438-C2FF29FB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FE"/>
    <w:pPr>
      <w:ind w:left="720"/>
      <w:contextualSpacing/>
    </w:pPr>
  </w:style>
  <w:style w:type="table" w:styleId="TableGrid">
    <w:name w:val="Table Grid"/>
    <w:basedOn w:val="TableNormal"/>
    <w:uiPriority w:val="59"/>
    <w:rsid w:val="0007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58E"/>
    <w:rPr>
      <w:color w:val="0000FF"/>
      <w:u w:val="single"/>
    </w:rPr>
  </w:style>
  <w:style w:type="paragraph" w:styleId="NoSpacing">
    <w:name w:val="No Spacing"/>
    <w:uiPriority w:val="1"/>
    <w:qFormat/>
    <w:rsid w:val="006A745C"/>
    <w:pPr>
      <w:spacing w:after="0" w:line="240" w:lineRule="auto"/>
    </w:pPr>
  </w:style>
  <w:style w:type="paragraph" w:styleId="BalloonText">
    <w:name w:val="Balloon Text"/>
    <w:basedOn w:val="Normal"/>
    <w:link w:val="BalloonTextChar"/>
    <w:uiPriority w:val="99"/>
    <w:semiHidden/>
    <w:unhideWhenUsed/>
    <w:rsid w:val="0075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460"/>
    <w:rPr>
      <w:rFonts w:ascii="Tahoma" w:hAnsi="Tahoma" w:cs="Tahoma"/>
      <w:sz w:val="16"/>
      <w:szCs w:val="16"/>
    </w:rPr>
  </w:style>
  <w:style w:type="paragraph" w:styleId="Header">
    <w:name w:val="header"/>
    <w:basedOn w:val="Normal"/>
    <w:link w:val="HeaderChar"/>
    <w:uiPriority w:val="99"/>
    <w:unhideWhenUsed/>
    <w:rsid w:val="0068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248"/>
  </w:style>
  <w:style w:type="paragraph" w:styleId="Footer">
    <w:name w:val="footer"/>
    <w:basedOn w:val="Normal"/>
    <w:link w:val="FooterChar"/>
    <w:uiPriority w:val="99"/>
    <w:unhideWhenUsed/>
    <w:rsid w:val="0068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248"/>
  </w:style>
  <w:style w:type="character" w:styleId="CommentReference">
    <w:name w:val="annotation reference"/>
    <w:basedOn w:val="DefaultParagraphFont"/>
    <w:uiPriority w:val="99"/>
    <w:semiHidden/>
    <w:unhideWhenUsed/>
    <w:rsid w:val="00F00A25"/>
    <w:rPr>
      <w:sz w:val="16"/>
      <w:szCs w:val="16"/>
    </w:rPr>
  </w:style>
  <w:style w:type="paragraph" w:styleId="CommentText">
    <w:name w:val="annotation text"/>
    <w:basedOn w:val="Normal"/>
    <w:link w:val="CommentTextChar"/>
    <w:uiPriority w:val="99"/>
    <w:semiHidden/>
    <w:unhideWhenUsed/>
    <w:rsid w:val="00F00A25"/>
    <w:pPr>
      <w:spacing w:line="240" w:lineRule="auto"/>
    </w:pPr>
    <w:rPr>
      <w:sz w:val="20"/>
      <w:szCs w:val="20"/>
    </w:rPr>
  </w:style>
  <w:style w:type="character" w:customStyle="1" w:styleId="CommentTextChar">
    <w:name w:val="Comment Text Char"/>
    <w:basedOn w:val="DefaultParagraphFont"/>
    <w:link w:val="CommentText"/>
    <w:uiPriority w:val="99"/>
    <w:semiHidden/>
    <w:rsid w:val="00F00A25"/>
    <w:rPr>
      <w:sz w:val="20"/>
      <w:szCs w:val="20"/>
    </w:rPr>
  </w:style>
  <w:style w:type="paragraph" w:styleId="CommentSubject">
    <w:name w:val="annotation subject"/>
    <w:basedOn w:val="CommentText"/>
    <w:next w:val="CommentText"/>
    <w:link w:val="CommentSubjectChar"/>
    <w:uiPriority w:val="99"/>
    <w:semiHidden/>
    <w:unhideWhenUsed/>
    <w:rsid w:val="00F00A25"/>
    <w:rPr>
      <w:b/>
      <w:bCs/>
    </w:rPr>
  </w:style>
  <w:style w:type="character" w:customStyle="1" w:styleId="CommentSubjectChar">
    <w:name w:val="Comment Subject Char"/>
    <w:basedOn w:val="CommentTextChar"/>
    <w:link w:val="CommentSubject"/>
    <w:uiPriority w:val="99"/>
    <w:semiHidden/>
    <w:rsid w:val="00F00A25"/>
    <w:rPr>
      <w:b/>
      <w:bCs/>
      <w:sz w:val="20"/>
      <w:szCs w:val="20"/>
    </w:rPr>
  </w:style>
  <w:style w:type="paragraph" w:styleId="Revision">
    <w:name w:val="Revision"/>
    <w:hidden/>
    <w:uiPriority w:val="99"/>
    <w:semiHidden/>
    <w:rsid w:val="00134B6F"/>
    <w:pPr>
      <w:spacing w:after="0" w:line="240" w:lineRule="auto"/>
    </w:pPr>
  </w:style>
  <w:style w:type="paragraph" w:styleId="BodyText2">
    <w:name w:val="Body Text 2"/>
    <w:basedOn w:val="Normal"/>
    <w:link w:val="BodyText2Char"/>
    <w:rsid w:val="00E90121"/>
    <w:pPr>
      <w:spacing w:after="0" w:line="240" w:lineRule="auto"/>
    </w:pPr>
    <w:rPr>
      <w:rFonts w:ascii="Gill Sans MT" w:eastAsia="Times New Roman" w:hAnsi="Gill Sans MT" w:cs="Times New Roman"/>
      <w:i/>
    </w:rPr>
  </w:style>
  <w:style w:type="character" w:customStyle="1" w:styleId="BodyText2Char">
    <w:name w:val="Body Text 2 Char"/>
    <w:basedOn w:val="DefaultParagraphFont"/>
    <w:link w:val="BodyText2"/>
    <w:rsid w:val="00E90121"/>
    <w:rPr>
      <w:rFonts w:ascii="Gill Sans MT" w:eastAsia="Times New Roman" w:hAnsi="Gill Sans MT" w:cs="Times New Roman"/>
      <w:i/>
    </w:rPr>
  </w:style>
  <w:style w:type="paragraph" w:styleId="List2">
    <w:name w:val="List 2"/>
    <w:basedOn w:val="Normal"/>
    <w:rsid w:val="007327E9"/>
    <w:pPr>
      <w:spacing w:after="0" w:line="240" w:lineRule="auto"/>
      <w:ind w:left="720" w:hanging="360"/>
    </w:pPr>
    <w:rPr>
      <w:rFonts w:ascii="Times New Roman" w:eastAsia="Times New Roman" w:hAnsi="Times New Roman" w:cs="Times New Roman"/>
      <w:sz w:val="20"/>
      <w:szCs w:val="20"/>
    </w:rPr>
  </w:style>
  <w:style w:type="paragraph" w:styleId="PlainText">
    <w:name w:val="Plain Text"/>
    <w:basedOn w:val="Normal"/>
    <w:link w:val="PlainTextChar"/>
    <w:uiPriority w:val="99"/>
    <w:rsid w:val="00D75DD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5DD0"/>
    <w:rPr>
      <w:rFonts w:ascii="Courier New" w:eastAsia="Times New Roman" w:hAnsi="Courier New" w:cs="Courier New"/>
      <w:sz w:val="20"/>
      <w:szCs w:val="20"/>
    </w:rPr>
  </w:style>
  <w:style w:type="paragraph" w:customStyle="1" w:styleId="TableParagraph">
    <w:name w:val="Table Paragraph"/>
    <w:basedOn w:val="Normal"/>
    <w:uiPriority w:val="1"/>
    <w:qFormat/>
    <w:rsid w:val="002B47B3"/>
    <w:pPr>
      <w:widowControl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AD7B8-2A38-492E-AB7B-AE1B32E8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NYS OMH</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 pechenik</dc:creator>
  <cp:lastModifiedBy>Lesser, Adam (NYSPI)</cp:lastModifiedBy>
  <cp:revision>3</cp:revision>
  <cp:lastPrinted>2014-07-24T15:52:00Z</cp:lastPrinted>
  <dcterms:created xsi:type="dcterms:W3CDTF">2025-12-22T15:28:00Z</dcterms:created>
  <dcterms:modified xsi:type="dcterms:W3CDTF">2025-12-22T15:31:00Z</dcterms:modified>
</cp:coreProperties>
</file>